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FE" w:rsidRPr="00400B72" w:rsidRDefault="001B56F3" w:rsidP="00400B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B72">
        <w:rPr>
          <w:b/>
          <w:sz w:val="28"/>
          <w:szCs w:val="28"/>
        </w:rPr>
        <w:t>PRILOG I. – PONUDBENI LIST</w:t>
      </w:r>
    </w:p>
    <w:p w:rsidR="001B56F3" w:rsidRDefault="00940D6F">
      <w:r>
        <w:t>Broj poziva: 2/2018</w:t>
      </w:r>
    </w:p>
    <w:p w:rsidR="001B56F3" w:rsidRDefault="001B56F3">
      <w:r>
        <w:t xml:space="preserve">Datum ponude: </w:t>
      </w:r>
      <w:r w:rsidR="00940D6F">
        <w:t xml:space="preserve">19. 9. 2018. </w:t>
      </w:r>
    </w:p>
    <w:p w:rsidR="001B56F3" w:rsidRDefault="001B56F3">
      <w:r>
        <w:t xml:space="preserve">Naručitelj: OŠ Primošten </w:t>
      </w:r>
    </w:p>
    <w:p w:rsidR="001B56F3" w:rsidRDefault="001B56F3">
      <w:r>
        <w:t xml:space="preserve">Splitska 14, 22202 Primošten </w:t>
      </w:r>
    </w:p>
    <w:p w:rsidR="001B56F3" w:rsidRDefault="001B56F3">
      <w:r>
        <w:t xml:space="preserve">Tel 022 570 012 </w:t>
      </w:r>
    </w:p>
    <w:p w:rsidR="001B56F3" w:rsidRDefault="001B56F3">
      <w:r>
        <w:t xml:space="preserve">e-mail: </w:t>
      </w:r>
      <w:hyperlink r:id="rId4" w:history="1">
        <w:r w:rsidRPr="008C6CFD">
          <w:rPr>
            <w:rStyle w:val="Hiperveza"/>
          </w:rPr>
          <w:t>ured@os-primosten.skole.hr</w:t>
        </w:r>
      </w:hyperlink>
    </w:p>
    <w:p w:rsidR="001B56F3" w:rsidRDefault="001B56F3">
      <w:r>
        <w:t xml:space="preserve">OIB 20933548577 </w:t>
      </w:r>
    </w:p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PREDMET NABAVE: NABAVA INFORMATIČKE OPREME </w:t>
      </w:r>
    </w:p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Podaci o ponuditelju: 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148"/>
      </w:tblGrid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NAZIV I SJEDIŠTE PONUDITELJA 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OIB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BROJ RAČUNA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GOSPODARSKI SUBJEKT JE U SUSTAVU PDV-A </w:t>
            </w:r>
          </w:p>
        </w:tc>
        <w:tc>
          <w:tcPr>
            <w:tcW w:w="5148" w:type="dxa"/>
          </w:tcPr>
          <w:p w:rsidR="001B56F3" w:rsidRDefault="001B56F3" w:rsidP="001B56F3">
            <w:pPr>
              <w:jc w:val="center"/>
            </w:pPr>
            <w:r>
              <w:t>DA – NE</w:t>
            </w:r>
          </w:p>
          <w:p w:rsidR="001B56F3" w:rsidRDefault="001B56F3" w:rsidP="001B56F3">
            <w:pPr>
              <w:jc w:val="center"/>
            </w:pPr>
          </w:p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ADRESA ZA DOSTAVU POŠTE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ADRESA E-POŠTE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 xml:space="preserve">KONTAKT OSOBA PONUDITELJA 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4395" w:type="dxa"/>
            <w:shd w:val="clear" w:color="auto" w:fill="FFF2CC" w:themeFill="accent4" w:themeFillTint="33"/>
          </w:tcPr>
          <w:p w:rsidR="001B56F3" w:rsidRPr="001B56F3" w:rsidRDefault="001B56F3">
            <w:pPr>
              <w:rPr>
                <w:b/>
              </w:rPr>
            </w:pPr>
            <w:r w:rsidRPr="001B56F3">
              <w:rPr>
                <w:b/>
              </w:rPr>
              <w:t>BROJ TELEFONA/FAXA</w:t>
            </w:r>
          </w:p>
        </w:tc>
        <w:tc>
          <w:tcPr>
            <w:tcW w:w="5148" w:type="dxa"/>
          </w:tcPr>
          <w:p w:rsidR="001B56F3" w:rsidRDefault="001B56F3"/>
          <w:p w:rsidR="001B56F3" w:rsidRDefault="001B56F3"/>
        </w:tc>
      </w:tr>
    </w:tbl>
    <w:p w:rsidR="001B56F3" w:rsidRDefault="001B56F3"/>
    <w:p w:rsidR="001B56F3" w:rsidRPr="001B56F3" w:rsidRDefault="001B56F3">
      <w:pPr>
        <w:rPr>
          <w:b/>
        </w:rPr>
      </w:pPr>
      <w:r w:rsidRPr="001B56F3">
        <w:rPr>
          <w:b/>
        </w:rPr>
        <w:t xml:space="preserve">Cijena ponude: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32"/>
        <w:gridCol w:w="6264"/>
      </w:tblGrid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>Cijena ponude brz PDV-a</w:t>
            </w:r>
          </w:p>
        </w:tc>
        <w:tc>
          <w:tcPr>
            <w:tcW w:w="6264" w:type="dxa"/>
          </w:tcPr>
          <w:p w:rsidR="001B56F3" w:rsidRDefault="001B56F3"/>
          <w:p w:rsidR="001B56F3" w:rsidRDefault="001B56F3"/>
        </w:tc>
      </w:tr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 xml:space="preserve">Iznos poreza na dodanu vrijednost </w:t>
            </w:r>
          </w:p>
        </w:tc>
        <w:tc>
          <w:tcPr>
            <w:tcW w:w="6264" w:type="dxa"/>
          </w:tcPr>
          <w:p w:rsidR="001B56F3" w:rsidRDefault="001B56F3"/>
        </w:tc>
      </w:tr>
      <w:tr w:rsidR="001B56F3" w:rsidTr="001B56F3">
        <w:tc>
          <w:tcPr>
            <w:tcW w:w="3132" w:type="dxa"/>
            <w:shd w:val="clear" w:color="auto" w:fill="FFF2CC" w:themeFill="accent4" w:themeFillTint="33"/>
          </w:tcPr>
          <w:p w:rsidR="001B56F3" w:rsidRDefault="001B56F3">
            <w:r>
              <w:t>Cijena ponude s PDV-om</w:t>
            </w:r>
          </w:p>
        </w:tc>
        <w:tc>
          <w:tcPr>
            <w:tcW w:w="6264" w:type="dxa"/>
          </w:tcPr>
          <w:p w:rsidR="001B56F3" w:rsidRDefault="001B56F3"/>
          <w:p w:rsidR="001B56F3" w:rsidRDefault="001B56F3"/>
        </w:tc>
      </w:tr>
    </w:tbl>
    <w:p w:rsidR="001B56F3" w:rsidRDefault="001B56F3"/>
    <w:p w:rsidR="001B56F3" w:rsidRDefault="001B56F3">
      <w:r w:rsidRPr="001B56F3">
        <w:rPr>
          <w:b/>
        </w:rPr>
        <w:t>Rok isporuke:</w:t>
      </w:r>
      <w:r>
        <w:t xml:space="preserve"> najduže 15 dana od dana potpisivanja ugovora </w:t>
      </w:r>
    </w:p>
    <w:p w:rsidR="001B56F3" w:rsidRDefault="001B56F3"/>
    <w:p w:rsidR="001B56F3" w:rsidRDefault="001B5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 PONUDITELJA: </w:t>
      </w:r>
    </w:p>
    <w:p w:rsidR="001B56F3" w:rsidRDefault="001B5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     __________________________________</w:t>
      </w:r>
    </w:p>
    <w:p w:rsidR="001B56F3" w:rsidRDefault="001B56F3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(IME, PREZIME I POTPIS OVLAŠTENE OSOBE) </w:t>
      </w:r>
    </w:p>
    <w:sectPr w:rsidR="001B56F3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F3"/>
    <w:rsid w:val="001B56F3"/>
    <w:rsid w:val="0026109C"/>
    <w:rsid w:val="00400B72"/>
    <w:rsid w:val="00727AAE"/>
    <w:rsid w:val="007925FD"/>
    <w:rsid w:val="00940D6F"/>
    <w:rsid w:val="00D54B34"/>
    <w:rsid w:val="00E1099E"/>
    <w:rsid w:val="00F1499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0B28A-2AD2-4B0D-BD39-CF404C4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1B56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B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rimoste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Boško Šetka</cp:lastModifiedBy>
  <cp:revision>2</cp:revision>
  <dcterms:created xsi:type="dcterms:W3CDTF">2024-10-27T08:09:00Z</dcterms:created>
  <dcterms:modified xsi:type="dcterms:W3CDTF">2024-10-27T08:09:00Z</dcterms:modified>
</cp:coreProperties>
</file>