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B32" w:rsidRPr="00EE3EC4" w:rsidRDefault="00657DC6" w:rsidP="00EE3EC4">
      <w:pPr>
        <w:spacing w:after="0"/>
        <w:rPr>
          <w:b/>
          <w:bCs/>
        </w:rPr>
      </w:pPr>
      <w:r w:rsidRPr="00EE3EC4">
        <w:rPr>
          <w:b/>
          <w:bCs/>
        </w:rPr>
        <w:t>OSNOVNA ŠKOLA PRIMOŠTEN</w:t>
      </w:r>
    </w:p>
    <w:p w:rsidR="00657DC6" w:rsidRPr="00EE3EC4" w:rsidRDefault="00657DC6" w:rsidP="00EE3EC4">
      <w:pPr>
        <w:spacing w:after="0"/>
        <w:rPr>
          <w:b/>
          <w:bCs/>
        </w:rPr>
      </w:pPr>
      <w:r w:rsidRPr="00EE3EC4">
        <w:rPr>
          <w:b/>
          <w:bCs/>
        </w:rPr>
        <w:t>SPLITSKA 14</w:t>
      </w:r>
    </w:p>
    <w:p w:rsidR="00657DC6" w:rsidRDefault="00657DC6" w:rsidP="00EE3EC4">
      <w:pPr>
        <w:spacing w:after="0"/>
      </w:pPr>
      <w:r w:rsidRPr="00EE3EC4">
        <w:rPr>
          <w:b/>
          <w:bCs/>
        </w:rPr>
        <w:t>22202 PRIMOŠTEN</w:t>
      </w:r>
    </w:p>
    <w:p w:rsidR="00657DC6" w:rsidRDefault="00657DC6" w:rsidP="00EE3EC4">
      <w:pPr>
        <w:spacing w:after="0"/>
      </w:pPr>
      <w:r>
        <w:t>KLASA: 602-09/20-01</w:t>
      </w:r>
      <w:r w:rsidR="00664BEA">
        <w:t>/0</w:t>
      </w:r>
      <w:r w:rsidR="00A44D1D">
        <w:t>4</w:t>
      </w:r>
    </w:p>
    <w:p w:rsidR="00657DC6" w:rsidRDefault="00657DC6" w:rsidP="00EE3EC4">
      <w:pPr>
        <w:spacing w:after="0"/>
      </w:pPr>
      <w:r>
        <w:t>URBROJ: 2182/1-12/1-12/20-0</w:t>
      </w:r>
      <w:r w:rsidR="00664BEA">
        <w:t>3</w:t>
      </w:r>
    </w:p>
    <w:p w:rsidR="00657DC6" w:rsidRDefault="00657DC6" w:rsidP="00EE3EC4">
      <w:pPr>
        <w:spacing w:after="0"/>
      </w:pPr>
      <w:r>
        <w:t xml:space="preserve">Primošten, </w:t>
      </w:r>
      <w:r w:rsidR="005410F5">
        <w:t>3. rujna</w:t>
      </w:r>
      <w:r w:rsidR="007F410E">
        <w:t xml:space="preserve"> 2020. godine </w:t>
      </w:r>
      <w:r>
        <w:t xml:space="preserve"> </w:t>
      </w:r>
    </w:p>
    <w:p w:rsidR="00657DC6" w:rsidRDefault="00657DC6"/>
    <w:p w:rsidR="00343118" w:rsidRDefault="007F410E">
      <w:r>
        <w:t xml:space="preserve">Prema preporukama Hrvatskog zavoda za javno zdravstvo u cilju sprječavanja širenja COVID-19 virusa ravnatelj Osnovne škole Primošten dana </w:t>
      </w:r>
      <w:r w:rsidR="005410F5">
        <w:t>3. rujna</w:t>
      </w:r>
      <w:r>
        <w:t xml:space="preserve"> 2020. godine donosi: </w:t>
      </w:r>
    </w:p>
    <w:p w:rsidR="0050192A" w:rsidRDefault="00CC11B5" w:rsidP="00CC11B5">
      <w:pPr>
        <w:jc w:val="center"/>
        <w:rPr>
          <w:b/>
          <w:bCs/>
        </w:rPr>
      </w:pPr>
      <w:r>
        <w:rPr>
          <w:b/>
          <w:bCs/>
        </w:rPr>
        <w:t>PROTOKOL</w:t>
      </w:r>
      <w:r w:rsidR="00870756" w:rsidRPr="00870756">
        <w:rPr>
          <w:b/>
          <w:bCs/>
        </w:rPr>
        <w:t xml:space="preserve"> ZA SPRJEČAVANJE I SUZBIJANJE EPIDEMIJE COVID-19 </w:t>
      </w:r>
      <w:r w:rsidR="009607E6">
        <w:rPr>
          <w:b/>
          <w:bCs/>
        </w:rPr>
        <w:t>U OŠ PRIMOŠTEN</w:t>
      </w:r>
    </w:p>
    <w:p w:rsidR="007F410E" w:rsidRDefault="007F410E" w:rsidP="00664BEA">
      <w:pPr>
        <w:jc w:val="both"/>
      </w:pPr>
      <w:r>
        <w:t xml:space="preserve">Svi postupci u radu temeljeni su na preporukama Hrvatskog zavoda za javno zdravstvo, Ministarstva zdravstva, Stožera civilne zaštite i Ministarstva znanosti i obrazovanja. </w:t>
      </w:r>
    </w:p>
    <w:p w:rsidR="00C71F57" w:rsidRPr="00343118" w:rsidRDefault="00870756" w:rsidP="00343118">
      <w:pPr>
        <w:ind w:firstLine="708"/>
        <w:jc w:val="both"/>
        <w:rPr>
          <w:b/>
          <w:bCs/>
          <w:u w:val="single"/>
        </w:rPr>
      </w:pPr>
      <w:r w:rsidRPr="00343118">
        <w:rPr>
          <w:b/>
          <w:bCs/>
          <w:u w:val="single"/>
        </w:rPr>
        <w:t xml:space="preserve">OBVEZE RODITELJA/UČENIKA PRIJE DOLASKA U ŠKOLU: </w:t>
      </w:r>
    </w:p>
    <w:p w:rsidR="00C02E0A" w:rsidRDefault="00C02E0A" w:rsidP="00C02E0A">
      <w:pPr>
        <w:pStyle w:val="Odlomakpopisa"/>
        <w:numPr>
          <w:ilvl w:val="0"/>
          <w:numId w:val="1"/>
        </w:numPr>
        <w:jc w:val="both"/>
      </w:pPr>
      <w:r>
        <w:t>Roditelji ne dolaze u pratnji djeteta ako imaju simptome zarazne bolesti (npr. povišena tjelesna temperatura, kašalj, poteškoće u disanju, poremećaj osjeta njuha i okusa, grlobolja, proljev povraćanje), ako im je izrečena mjera samoizolacije ili ako imaju saznanja da su zaraženi COVID-19</w:t>
      </w:r>
      <w:r w:rsidR="00343118">
        <w:t xml:space="preserve">. </w:t>
      </w:r>
    </w:p>
    <w:p w:rsidR="00C02E0A" w:rsidRDefault="00C02E0A" w:rsidP="00C02E0A">
      <w:pPr>
        <w:pStyle w:val="Odlomakpopisa"/>
        <w:numPr>
          <w:ilvl w:val="0"/>
          <w:numId w:val="1"/>
        </w:numPr>
        <w:jc w:val="both"/>
      </w:pPr>
      <w:r>
        <w:t>Roditelj ne šalje dijete u školu ako ima simptome zarazne bolesti (npr. povišena tjelesna temperatura, kašalj, poteškoće u disanju, poremećaj osjeta njuha, okusa, grlobolja, proljev, povraćanje), ima izrečenu mjeru samoizolacije, imaju saznanja da je zaraženo sa COVID-19</w:t>
      </w:r>
      <w:r w:rsidR="00343118">
        <w:t>.</w:t>
      </w:r>
    </w:p>
    <w:p w:rsidR="00C71F57" w:rsidRDefault="00C71F57" w:rsidP="00C71F57">
      <w:pPr>
        <w:pStyle w:val="Odlomakpopisa"/>
        <w:numPr>
          <w:ilvl w:val="0"/>
          <w:numId w:val="1"/>
        </w:numPr>
        <w:jc w:val="both"/>
      </w:pPr>
      <w:r>
        <w:t xml:space="preserve">Roditelji su dužni izmjeriti tjelesnu temperaturu djetetu svaki dan prije dolaska u ustanovu te u slučaju povišenje tjelesne temperature ne smiju dovoditi dijete u ustanovu, već se javljaju razredniku ili ravnatelju i izabranom pedijatru/liječniku obiteljske medicine </w:t>
      </w:r>
      <w:r w:rsidR="00863070">
        <w:t>radi odluke o testiranju i liječenju djeteta</w:t>
      </w:r>
      <w:r w:rsidR="00C02E0A">
        <w:t xml:space="preserve">. </w:t>
      </w:r>
      <w:r w:rsidR="00863070">
        <w:t xml:space="preserve"> </w:t>
      </w:r>
    </w:p>
    <w:p w:rsidR="00863070" w:rsidRDefault="00863070" w:rsidP="00C71F57">
      <w:pPr>
        <w:pStyle w:val="Odlomakpopisa"/>
        <w:numPr>
          <w:ilvl w:val="0"/>
          <w:numId w:val="1"/>
        </w:numPr>
        <w:jc w:val="both"/>
      </w:pPr>
      <w:r>
        <w:t xml:space="preserve">Učenicima 1. do 4. razreda roditelj svaki dan prije dolaska u ustanovu u djetetovu bilježnicu bilježi vrijednost izmjerene tjelesne temperature. Bilježnicu dijete donosi sa sobom u ustanovu, a učitelj svakodnevno provjerava. </w:t>
      </w:r>
    </w:p>
    <w:p w:rsidR="00C71F57" w:rsidRDefault="00C71F57" w:rsidP="00C71F57">
      <w:pPr>
        <w:pStyle w:val="Odlomakpopisa"/>
        <w:numPr>
          <w:ilvl w:val="0"/>
          <w:numId w:val="1"/>
        </w:numPr>
        <w:jc w:val="both"/>
      </w:pPr>
      <w:r>
        <w:t xml:space="preserve">U školu učenici dolaze i odlaze sami, organiziranim prijevozom ili u pratnji roditelja, ovisno o odluci roditelja, kao što bi dolazili i odlazili da nema pandemije. </w:t>
      </w:r>
    </w:p>
    <w:p w:rsidR="00C71F57" w:rsidRDefault="00C71F57" w:rsidP="00C71F57">
      <w:pPr>
        <w:pStyle w:val="Odlomakpopisa"/>
        <w:numPr>
          <w:ilvl w:val="0"/>
          <w:numId w:val="1"/>
        </w:numPr>
        <w:jc w:val="both"/>
      </w:pPr>
      <w:r>
        <w:t xml:space="preserve">Kada dovodi i odvodi dijete, roditelj ili druga osoba u pratnji djeteta </w:t>
      </w:r>
      <w:r w:rsidRPr="00870756">
        <w:rPr>
          <w:b/>
          <w:bCs/>
        </w:rPr>
        <w:t>ne ulaze u školu</w:t>
      </w:r>
      <w:r>
        <w:t xml:space="preserve"> osim ako se radi o učenicima 1. razreda ili o učeniku s teškoćama u razvoju o čemu ravnatelj donosi posebnu odluku. U tim slučajevima u pratnji učenika uvijek je samo jedna odrasla osoba</w:t>
      </w:r>
      <w:r w:rsidR="00870756">
        <w:t>.</w:t>
      </w:r>
      <w:r>
        <w:t xml:space="preserve"> </w:t>
      </w:r>
      <w:r w:rsidR="00DF4972">
        <w:t>(</w:t>
      </w:r>
      <w:r w:rsidR="00870756">
        <w:t>R</w:t>
      </w:r>
      <w:r w:rsidR="00C02E0A">
        <w:t xml:space="preserve">oditelj ili druga osoba </w:t>
      </w:r>
      <w:r w:rsidR="00DF4972">
        <w:t xml:space="preserve">koja dolazi </w:t>
      </w:r>
      <w:r w:rsidR="00C02E0A">
        <w:t>u pratnji djeteta ulazi u školu na način da održava razmak od najmanje 1,5 m a po mogućnosti 2 m u odnosu na sve druge osobe</w:t>
      </w:r>
      <w:r w:rsidR="00DF4972">
        <w:t>, upisuje se u knjigu ulazaka/izlazaka, dezinficira ruke</w:t>
      </w:r>
      <w:r w:rsidR="00870756">
        <w:t>,</w:t>
      </w:r>
      <w:r w:rsidR="00DF4972">
        <w:t xml:space="preserve"> te izbjegava zadržavanje i grupiranje u školi) </w:t>
      </w:r>
    </w:p>
    <w:p w:rsidR="00DF4972" w:rsidRDefault="00DF4972" w:rsidP="00C71F57">
      <w:pPr>
        <w:pStyle w:val="Odlomakpopisa"/>
        <w:numPr>
          <w:ilvl w:val="0"/>
          <w:numId w:val="1"/>
        </w:numPr>
        <w:jc w:val="both"/>
      </w:pPr>
      <w:r>
        <w:t xml:space="preserve">Svim nezaposlenim osobama zabranjen je ulaz bez maske u školu. </w:t>
      </w:r>
    </w:p>
    <w:p w:rsidR="00863070" w:rsidRDefault="00863070" w:rsidP="00C71F57">
      <w:pPr>
        <w:pStyle w:val="Odlomakpopisa"/>
        <w:numPr>
          <w:ilvl w:val="0"/>
          <w:numId w:val="1"/>
        </w:numPr>
        <w:jc w:val="both"/>
      </w:pPr>
      <w:r>
        <w:t>Djecu treba učiti i podsjećati da ne dodiruju usta nos, oči i lice te da ne stavljaju ruke i predmete u usta.</w:t>
      </w:r>
    </w:p>
    <w:p w:rsidR="00863070" w:rsidRDefault="00863070" w:rsidP="00C71F57">
      <w:pPr>
        <w:pStyle w:val="Odlomakpopisa"/>
        <w:numPr>
          <w:ilvl w:val="0"/>
          <w:numId w:val="1"/>
        </w:numPr>
        <w:jc w:val="both"/>
      </w:pPr>
      <w:r>
        <w:t xml:space="preserve">Djecu treba učiti i podsjećati da kada kašlju i kišu prekriju usta i nos laktom ili papirnatom maramicom koju poslije trebaju baciti u koš za otpad s poklopcem te oprati ruke. Pri kašljanju i kihanju trebaju okrenuti lice od drugih osoba te izbjegavati dodirivanje lica, usta i očiju. </w:t>
      </w:r>
    </w:p>
    <w:p w:rsidR="00863070" w:rsidRDefault="00863070" w:rsidP="00C71F57">
      <w:pPr>
        <w:pStyle w:val="Odlomakpopisa"/>
        <w:numPr>
          <w:ilvl w:val="0"/>
          <w:numId w:val="1"/>
        </w:numPr>
        <w:jc w:val="both"/>
      </w:pPr>
      <w:r>
        <w:t xml:space="preserve">Djecu treba učiti i podsjećati da izbjegavaju dijeljenje čaša i pribora s drugim učenicima. </w:t>
      </w:r>
    </w:p>
    <w:p w:rsidR="00870756" w:rsidRDefault="00DF4972" w:rsidP="00C71F57">
      <w:pPr>
        <w:pStyle w:val="Odlomakpopisa"/>
        <w:numPr>
          <w:ilvl w:val="0"/>
          <w:numId w:val="1"/>
        </w:numPr>
        <w:jc w:val="both"/>
      </w:pPr>
      <w:r>
        <w:t>Roditeljski sastanci i primanja roditelja održavaju se online</w:t>
      </w:r>
      <w:r w:rsidR="0050192A">
        <w:t>.</w:t>
      </w:r>
    </w:p>
    <w:p w:rsidR="00EE773C" w:rsidRPr="009607E6" w:rsidRDefault="00870756" w:rsidP="009607E6">
      <w:pPr>
        <w:pStyle w:val="Odlomakpopisa"/>
        <w:numPr>
          <w:ilvl w:val="0"/>
          <w:numId w:val="1"/>
        </w:numPr>
        <w:jc w:val="both"/>
        <w:rPr>
          <w:b/>
          <w:bCs/>
        </w:rPr>
      </w:pPr>
      <w:r w:rsidRPr="00870756">
        <w:rPr>
          <w:b/>
          <w:bCs/>
        </w:rPr>
        <w:t>Ako smatrate da je Vaše dijete dio rizične skupine ljudi, molimo Vas da se obratite djetetovu liječniku obiteljske medicine te o tome obavijestite razrednika.</w:t>
      </w:r>
    </w:p>
    <w:p w:rsidR="00DF4972" w:rsidRPr="00343118" w:rsidRDefault="00DF4972" w:rsidP="00343118">
      <w:pPr>
        <w:ind w:firstLine="708"/>
        <w:jc w:val="both"/>
        <w:rPr>
          <w:b/>
          <w:bCs/>
          <w:u w:val="single"/>
        </w:rPr>
      </w:pPr>
      <w:r w:rsidRPr="00343118">
        <w:rPr>
          <w:b/>
          <w:bCs/>
          <w:u w:val="single"/>
        </w:rPr>
        <w:lastRenderedPageBreak/>
        <w:t xml:space="preserve">ULAZAK I IZLAZAK IZ ŠKOLE </w:t>
      </w:r>
    </w:p>
    <w:p w:rsidR="00CC11B5" w:rsidRPr="00CC11B5" w:rsidRDefault="00CC11B5" w:rsidP="00CC11B5">
      <w:pPr>
        <w:pStyle w:val="Odlomakpopisa"/>
        <w:jc w:val="both"/>
      </w:pPr>
      <w:r>
        <w:rPr>
          <w:b/>
          <w:bCs/>
        </w:rPr>
        <w:t xml:space="preserve">UČENICI </w:t>
      </w:r>
    </w:p>
    <w:p w:rsidR="00CC11B5" w:rsidRDefault="00CC11B5" w:rsidP="00CC11B5">
      <w:pPr>
        <w:pStyle w:val="Odlomakpopisa"/>
        <w:numPr>
          <w:ilvl w:val="0"/>
          <w:numId w:val="1"/>
        </w:numPr>
        <w:jc w:val="both"/>
      </w:pPr>
      <w:r>
        <w:t>Učenici od 1. do 4. razreda ulaze na glavni ulaz škole</w:t>
      </w:r>
    </w:p>
    <w:p w:rsidR="00CC11B5" w:rsidRDefault="00CC11B5" w:rsidP="00CC11B5">
      <w:pPr>
        <w:pStyle w:val="Odlomakpopisa"/>
        <w:numPr>
          <w:ilvl w:val="0"/>
          <w:numId w:val="1"/>
        </w:numPr>
        <w:jc w:val="both"/>
      </w:pPr>
      <w:r>
        <w:t xml:space="preserve">Učenici od 5. do 8. razreda ulaze na sporedni ulaz škole </w:t>
      </w:r>
    </w:p>
    <w:p w:rsidR="00CC11B5" w:rsidRDefault="00CC11B5" w:rsidP="00CC11B5">
      <w:pPr>
        <w:pStyle w:val="Odlomakpopisa"/>
        <w:numPr>
          <w:ilvl w:val="0"/>
          <w:numId w:val="1"/>
        </w:numPr>
        <w:jc w:val="both"/>
      </w:pPr>
      <w:r>
        <w:t xml:space="preserve">U školu ulazi razred po razred  </w:t>
      </w:r>
    </w:p>
    <w:p w:rsidR="00CC11B5" w:rsidRPr="00CC11B5" w:rsidRDefault="00CC11B5" w:rsidP="00CC11B5">
      <w:pPr>
        <w:pStyle w:val="Odlomakpopisa"/>
        <w:numPr>
          <w:ilvl w:val="0"/>
          <w:numId w:val="1"/>
        </w:numPr>
        <w:jc w:val="both"/>
        <w:rPr>
          <w:b/>
          <w:bCs/>
        </w:rPr>
      </w:pPr>
      <w:bookmarkStart w:id="0" w:name="_Hlk49890142"/>
      <w:r>
        <w:t xml:space="preserve">Razrednik ili predmetni učitelj dočekuje učenike ispred škole i vodi ih u svoj razred </w:t>
      </w:r>
    </w:p>
    <w:bookmarkEnd w:id="0"/>
    <w:p w:rsidR="00CC11B5" w:rsidRPr="00CC11B5" w:rsidRDefault="00CC11B5" w:rsidP="00CC11B5">
      <w:pPr>
        <w:pStyle w:val="Odlomakpopisa"/>
        <w:numPr>
          <w:ilvl w:val="0"/>
          <w:numId w:val="1"/>
        </w:numPr>
        <w:jc w:val="both"/>
        <w:rPr>
          <w:b/>
          <w:bCs/>
        </w:rPr>
      </w:pPr>
      <w:r>
        <w:t xml:space="preserve">Učenici prije ulaska u školu dezinficiraju ruke i obuću </w:t>
      </w:r>
    </w:p>
    <w:p w:rsidR="00CC11B5" w:rsidRPr="00CC11B5" w:rsidRDefault="00CC11B5" w:rsidP="00343118">
      <w:pPr>
        <w:spacing w:after="0"/>
        <w:ind w:left="360" w:firstLine="348"/>
        <w:jc w:val="both"/>
        <w:rPr>
          <w:b/>
          <w:bCs/>
        </w:rPr>
      </w:pPr>
      <w:r w:rsidRPr="00CC11B5">
        <w:rPr>
          <w:b/>
          <w:bCs/>
        </w:rPr>
        <w:t>DJELATNICI</w:t>
      </w:r>
    </w:p>
    <w:p w:rsidR="00DF4972" w:rsidRDefault="00DF4972" w:rsidP="00343118">
      <w:pPr>
        <w:pStyle w:val="Odlomakpopisa"/>
        <w:numPr>
          <w:ilvl w:val="0"/>
          <w:numId w:val="1"/>
        </w:numPr>
        <w:spacing w:after="0"/>
        <w:jc w:val="both"/>
      </w:pPr>
      <w:r>
        <w:t>Škola vodi evidenciju ulaska/izlaska zaposlenika i vrijednost izmjerene tjelesne temperature zaposlenika</w:t>
      </w:r>
    </w:p>
    <w:p w:rsidR="00DF4972" w:rsidRDefault="00DF4972" w:rsidP="00DF4972">
      <w:pPr>
        <w:pStyle w:val="Odlomakpopisa"/>
        <w:numPr>
          <w:ilvl w:val="0"/>
          <w:numId w:val="1"/>
        </w:numPr>
        <w:jc w:val="both"/>
      </w:pPr>
      <w:r>
        <w:t xml:space="preserve">Prilikom ulaska u školu zaposlenik mora imati masku, dezinficirati ruke i obuću, upisati se </w:t>
      </w:r>
    </w:p>
    <w:p w:rsidR="00DF4972" w:rsidRDefault="00DF4972" w:rsidP="00DF4972">
      <w:pPr>
        <w:pStyle w:val="Odlomakpopisa"/>
        <w:jc w:val="both"/>
      </w:pPr>
      <w:r>
        <w:t xml:space="preserve">u evidenciju ulaska/izlaska i </w:t>
      </w:r>
      <w:r w:rsidR="00093515">
        <w:t xml:space="preserve">upisati </w:t>
      </w:r>
      <w:r>
        <w:t xml:space="preserve">vrijednost tjelesne temperature </w:t>
      </w:r>
      <w:r w:rsidR="00CC11B5">
        <w:t xml:space="preserve">izmjerene </w:t>
      </w:r>
      <w:r>
        <w:t>prije dolaska na posao</w:t>
      </w:r>
    </w:p>
    <w:p w:rsidR="00DF4972" w:rsidRDefault="00235301" w:rsidP="00DF4972">
      <w:pPr>
        <w:pStyle w:val="Odlomakpopisa"/>
        <w:numPr>
          <w:ilvl w:val="0"/>
          <w:numId w:val="1"/>
        </w:numPr>
        <w:jc w:val="both"/>
      </w:pPr>
      <w:r>
        <w:t xml:space="preserve">Dežurno tehničko osoblje </w:t>
      </w:r>
      <w:r w:rsidR="00093515">
        <w:t xml:space="preserve">vodi </w:t>
      </w:r>
      <w:r>
        <w:t>evidenciju ulaska/izlaska nezaposlenih osoba</w:t>
      </w:r>
      <w:r w:rsidR="00093515">
        <w:t xml:space="preserve"> te pri ulasku </w:t>
      </w:r>
      <w:r w:rsidR="00343118">
        <w:t>neovlaštenim osobama</w:t>
      </w:r>
      <w:r w:rsidR="00093515">
        <w:t xml:space="preserve"> mjeri temperaturu beskontaktnim toplomjerom</w:t>
      </w:r>
    </w:p>
    <w:p w:rsidR="00CC11B5" w:rsidRDefault="00CC11B5" w:rsidP="00CC11B5">
      <w:pPr>
        <w:pStyle w:val="Odlomakpopisa"/>
        <w:jc w:val="both"/>
      </w:pPr>
    </w:p>
    <w:p w:rsidR="00CC11B5" w:rsidRPr="00CC11B5" w:rsidRDefault="00CC11B5" w:rsidP="00CC11B5">
      <w:pPr>
        <w:pStyle w:val="Odlomakpopisa"/>
        <w:jc w:val="both"/>
        <w:rPr>
          <w:b/>
          <w:bCs/>
        </w:rPr>
      </w:pPr>
      <w:r w:rsidRPr="00CC11B5">
        <w:rPr>
          <w:b/>
          <w:bCs/>
        </w:rPr>
        <w:t xml:space="preserve">NEOVLAŠTENO OSOBLJE </w:t>
      </w:r>
    </w:p>
    <w:p w:rsidR="00235301" w:rsidRDefault="00235301" w:rsidP="00DF4972">
      <w:pPr>
        <w:pStyle w:val="Odlomakpopisa"/>
        <w:numPr>
          <w:ilvl w:val="0"/>
          <w:numId w:val="1"/>
        </w:numPr>
        <w:jc w:val="both"/>
      </w:pPr>
      <w:r>
        <w:t xml:space="preserve">U školu je dozvoljen ulaz iznimno serviserima i ostalim službama čije su usluge neophodne </w:t>
      </w:r>
    </w:p>
    <w:p w:rsidR="00235301" w:rsidRDefault="00235301" w:rsidP="00DF4972">
      <w:pPr>
        <w:pStyle w:val="Odlomakpopisa"/>
        <w:numPr>
          <w:ilvl w:val="0"/>
          <w:numId w:val="1"/>
        </w:numPr>
        <w:jc w:val="both"/>
      </w:pPr>
      <w:r>
        <w:t>Naručena roba za potrebe škole preuzima se na glavnom ili sporednom ulazu</w:t>
      </w:r>
    </w:p>
    <w:p w:rsidR="00CC11B5" w:rsidRDefault="00956396" w:rsidP="00DF4972">
      <w:pPr>
        <w:pStyle w:val="Odlomakpopisa"/>
        <w:numPr>
          <w:ilvl w:val="0"/>
          <w:numId w:val="1"/>
        </w:numPr>
        <w:jc w:val="both"/>
      </w:pPr>
      <w:r>
        <w:t>Posebnom odlukom ravnatelja može biti dozvoljen ulaz roditeljima (npr. Roditeljima učenika 1. razreda ili roditeljima učenika s teškoćama u razvoju)</w:t>
      </w:r>
    </w:p>
    <w:p w:rsidR="009058AE" w:rsidRDefault="009058AE" w:rsidP="00093515">
      <w:pPr>
        <w:pStyle w:val="Odlomakpopisa"/>
        <w:jc w:val="both"/>
      </w:pPr>
    </w:p>
    <w:p w:rsidR="00AA0431" w:rsidRPr="00AA0431" w:rsidRDefault="00AA0431" w:rsidP="00093515">
      <w:pPr>
        <w:pStyle w:val="Odlomakpopisa"/>
        <w:jc w:val="both"/>
        <w:rPr>
          <w:b/>
          <w:bCs/>
        </w:rPr>
      </w:pPr>
      <w:r w:rsidRPr="00AA0431">
        <w:rPr>
          <w:b/>
          <w:bCs/>
        </w:rPr>
        <w:t>MASKE ZA LICE</w:t>
      </w:r>
    </w:p>
    <w:p w:rsidR="00AA0431" w:rsidRDefault="00AA0431" w:rsidP="00AA0431">
      <w:pPr>
        <w:pStyle w:val="Odlomakpopisa"/>
        <w:jc w:val="both"/>
      </w:pPr>
      <w:r>
        <w:t xml:space="preserve">Maske za lice su obavezne u sljedećim situacijama: </w:t>
      </w:r>
    </w:p>
    <w:p w:rsidR="00AA0431" w:rsidRDefault="00AA0431" w:rsidP="00AA0431">
      <w:pPr>
        <w:pStyle w:val="Odlomakpopisa"/>
        <w:jc w:val="both"/>
      </w:pPr>
      <w:r>
        <w:t xml:space="preserve">Za učenike: </w:t>
      </w:r>
    </w:p>
    <w:p w:rsidR="00AA0431" w:rsidRDefault="00AA0431" w:rsidP="00AA0431">
      <w:pPr>
        <w:pStyle w:val="Odlomakpopisa"/>
        <w:numPr>
          <w:ilvl w:val="0"/>
          <w:numId w:val="3"/>
        </w:numPr>
        <w:jc w:val="both"/>
      </w:pPr>
      <w:r>
        <w:t xml:space="preserve">dok čekaju ulazak u školu do vremena kada uđu u učionicu u kojoj imaju prvi sat </w:t>
      </w:r>
    </w:p>
    <w:p w:rsidR="00AA0431" w:rsidRDefault="00AA0431" w:rsidP="00AA0431">
      <w:pPr>
        <w:pStyle w:val="Odlomakpopisa"/>
        <w:numPr>
          <w:ilvl w:val="0"/>
          <w:numId w:val="3"/>
        </w:numPr>
        <w:jc w:val="both"/>
      </w:pPr>
      <w:r>
        <w:t>na satovima informatike jer se među učenicima ne može osigurati razmak od 1,5 m</w:t>
      </w:r>
    </w:p>
    <w:p w:rsidR="00AA0431" w:rsidRDefault="00AA0431" w:rsidP="00AA0431">
      <w:pPr>
        <w:pStyle w:val="Odlomakpopisa"/>
        <w:numPr>
          <w:ilvl w:val="0"/>
          <w:numId w:val="3"/>
        </w:numPr>
        <w:jc w:val="both"/>
      </w:pPr>
      <w:r>
        <w:t xml:space="preserve">tijekom prijevoza u školskom autobusu </w:t>
      </w:r>
    </w:p>
    <w:p w:rsidR="00AA0431" w:rsidRDefault="00AA0431" w:rsidP="00AA0431">
      <w:pPr>
        <w:pStyle w:val="Odlomakpopisa"/>
        <w:numPr>
          <w:ilvl w:val="0"/>
          <w:numId w:val="3"/>
        </w:numPr>
        <w:jc w:val="both"/>
      </w:pPr>
      <w:r>
        <w:t xml:space="preserve">tijekom kretanja po hodniku škole prilikom izmjene učionica </w:t>
      </w:r>
    </w:p>
    <w:p w:rsidR="00AA0431" w:rsidRDefault="00AA0431" w:rsidP="00AA0431">
      <w:pPr>
        <w:pStyle w:val="Odlomakpopisa"/>
        <w:numPr>
          <w:ilvl w:val="0"/>
          <w:numId w:val="3"/>
        </w:numPr>
        <w:jc w:val="both"/>
      </w:pPr>
      <w:r>
        <w:t xml:space="preserve">kod odlaska iz škole </w:t>
      </w:r>
    </w:p>
    <w:p w:rsidR="00AA0431" w:rsidRDefault="00AA0431" w:rsidP="00AA0431">
      <w:pPr>
        <w:ind w:left="708" w:firstLine="708"/>
        <w:jc w:val="both"/>
      </w:pPr>
      <w:r>
        <w:t xml:space="preserve">Zaštitnu masku moraju imati svi učenici. Prvi dan škole svi učenici dobit će po dvije zaštitne pamučne maske. Poželjno je da učenik ima čistu vrećicu u koju će dok je na nastavi odložiti masku kako se ne bi prljala i kontaminirala. </w:t>
      </w:r>
    </w:p>
    <w:p w:rsidR="00AA0431" w:rsidRDefault="00AA0431" w:rsidP="00AA0431">
      <w:pPr>
        <w:spacing w:after="0"/>
        <w:ind w:left="372" w:firstLine="348"/>
        <w:jc w:val="both"/>
      </w:pPr>
      <w:r>
        <w:t xml:space="preserve">Za djelatnike: </w:t>
      </w:r>
    </w:p>
    <w:p w:rsidR="00AA0431" w:rsidRDefault="00AA0431" w:rsidP="00AA0431">
      <w:pPr>
        <w:pStyle w:val="Odlomakpopisa"/>
        <w:numPr>
          <w:ilvl w:val="0"/>
          <w:numId w:val="4"/>
        </w:numPr>
        <w:spacing w:after="0"/>
        <w:jc w:val="both"/>
      </w:pPr>
      <w:r>
        <w:t xml:space="preserve">Medicinske maske i viziri su potrebni učiteljima  ako učenik razvije znakove bolesti tijekom boravka u školi, dok je oboljelom učeniku potrebno osigurati masku (*ako narušeno zdravstveno stanje učenika omogućuje nošenje maske). </w:t>
      </w:r>
    </w:p>
    <w:p w:rsidR="00AA0431" w:rsidRDefault="00AA0431" w:rsidP="00AA0431">
      <w:pPr>
        <w:pStyle w:val="Odlomakpopisa"/>
        <w:numPr>
          <w:ilvl w:val="0"/>
          <w:numId w:val="4"/>
        </w:numPr>
        <w:jc w:val="both"/>
      </w:pPr>
      <w:r>
        <w:t>Kod komunikacije djelatnika (preporučuje se komunikacija između djelatnika prvenstveno na daljinu)</w:t>
      </w:r>
    </w:p>
    <w:p w:rsidR="00AA0431" w:rsidRDefault="00AA0431" w:rsidP="00AA0431">
      <w:pPr>
        <w:pStyle w:val="Odlomakpopisa"/>
        <w:numPr>
          <w:ilvl w:val="0"/>
          <w:numId w:val="4"/>
        </w:numPr>
        <w:jc w:val="both"/>
      </w:pPr>
      <w:r>
        <w:t>Za pomoćnike u nastavi učenicima s teškoćama u razvoju</w:t>
      </w:r>
    </w:p>
    <w:p w:rsidR="00AA0431" w:rsidRDefault="00AA0431" w:rsidP="00AA0431">
      <w:pPr>
        <w:pStyle w:val="Odlomakpopisa"/>
        <w:numPr>
          <w:ilvl w:val="0"/>
          <w:numId w:val="4"/>
        </w:numPr>
        <w:jc w:val="both"/>
      </w:pPr>
      <w:r>
        <w:t xml:space="preserve">učiteljima i stručnim suradnicima ako je razmak u učionicama između svih osoba (učenika i nastavnika) manji od 1,5 m. </w:t>
      </w:r>
    </w:p>
    <w:p w:rsidR="00AA0431" w:rsidRDefault="00AA0431" w:rsidP="00AA0431">
      <w:pPr>
        <w:pStyle w:val="Odlomakpopisa"/>
        <w:numPr>
          <w:ilvl w:val="0"/>
          <w:numId w:val="4"/>
        </w:numPr>
        <w:jc w:val="both"/>
      </w:pPr>
      <w:r>
        <w:t>Učiteljima ostalih predmeta u razrednoj nastavi</w:t>
      </w:r>
    </w:p>
    <w:p w:rsidR="00AA0431" w:rsidRDefault="00AA0431" w:rsidP="00AA0431">
      <w:pPr>
        <w:pStyle w:val="Odlomakpopisa"/>
        <w:numPr>
          <w:ilvl w:val="0"/>
          <w:numId w:val="4"/>
        </w:numPr>
        <w:jc w:val="both"/>
      </w:pPr>
      <w:r>
        <w:t xml:space="preserve">Svim djelatnicima škole kod prolaska hodnikom i sl. </w:t>
      </w:r>
    </w:p>
    <w:p w:rsidR="00AA0431" w:rsidRDefault="00AA0431" w:rsidP="00AA0431">
      <w:pPr>
        <w:ind w:firstLine="708"/>
        <w:jc w:val="both"/>
      </w:pPr>
    </w:p>
    <w:p w:rsidR="00AA0431" w:rsidRDefault="00AA0431" w:rsidP="00AA0431">
      <w:pPr>
        <w:ind w:firstLine="708"/>
        <w:jc w:val="both"/>
      </w:pPr>
      <w:r>
        <w:lastRenderedPageBreak/>
        <w:t xml:space="preserve">Za neovlašteno osoblje: </w:t>
      </w:r>
    </w:p>
    <w:p w:rsidR="00AA0431" w:rsidRDefault="00AA0431" w:rsidP="00AA0431">
      <w:pPr>
        <w:pStyle w:val="Odlomakpopisa"/>
        <w:numPr>
          <w:ilvl w:val="0"/>
          <w:numId w:val="5"/>
        </w:numPr>
        <w:jc w:val="both"/>
      </w:pPr>
      <w:r>
        <w:t xml:space="preserve">Ako je neovlaštenom osoblju dozvoljen ulazak u školu mora cijelo vrijeme boravka u školi nositi zaštitnu masku za lice. </w:t>
      </w:r>
    </w:p>
    <w:p w:rsidR="00AA0431" w:rsidRDefault="00AA0431" w:rsidP="00AA0431">
      <w:pPr>
        <w:pStyle w:val="Odlomakpopisa"/>
        <w:ind w:left="1080"/>
        <w:jc w:val="both"/>
      </w:pPr>
    </w:p>
    <w:p w:rsidR="00AA0431" w:rsidRPr="00343118" w:rsidRDefault="00AA0431" w:rsidP="00AA0431">
      <w:pPr>
        <w:pStyle w:val="Odlomakpopisa"/>
        <w:ind w:left="1080"/>
        <w:jc w:val="both"/>
        <w:rPr>
          <w:b/>
          <w:bCs/>
        </w:rPr>
      </w:pPr>
      <w:r w:rsidRPr="00956396">
        <w:rPr>
          <w:b/>
          <w:bCs/>
        </w:rPr>
        <w:t xml:space="preserve">Maske se preporučuju svim djelatnicima škole s kroničnim bolestima koje mogu dovesti do težih oblika bolesti COVID-19 ako im zdravstveno stanje omogućuje nošenje maske. </w:t>
      </w:r>
    </w:p>
    <w:p w:rsidR="00AA0431" w:rsidRDefault="00AA0431" w:rsidP="00AA0431">
      <w:pPr>
        <w:pStyle w:val="Odlomakpopisa"/>
        <w:ind w:left="1080"/>
        <w:jc w:val="both"/>
      </w:pPr>
    </w:p>
    <w:p w:rsidR="009607E6" w:rsidRPr="00AA0431" w:rsidRDefault="00AA0431" w:rsidP="00AA0431">
      <w:pPr>
        <w:pStyle w:val="Odlomakpopisa"/>
        <w:ind w:firstLine="360"/>
        <w:jc w:val="both"/>
        <w:rPr>
          <w:b/>
          <w:bCs/>
        </w:rPr>
      </w:pPr>
      <w:r w:rsidRPr="00956396">
        <w:rPr>
          <w:b/>
          <w:bCs/>
        </w:rPr>
        <w:t xml:space="preserve">Maske je neophodno nositi pravilno na način da cijelo vrijeme prekrivaju nos i usta. </w:t>
      </w:r>
      <w:bookmarkStart w:id="1" w:name="_GoBack"/>
      <w:bookmarkEnd w:id="1"/>
    </w:p>
    <w:p w:rsidR="009607E6" w:rsidRDefault="009607E6" w:rsidP="00093515">
      <w:pPr>
        <w:pStyle w:val="Odlomakpopisa"/>
        <w:jc w:val="both"/>
        <w:rPr>
          <w:b/>
          <w:bCs/>
          <w:u w:val="single"/>
        </w:rPr>
      </w:pPr>
    </w:p>
    <w:p w:rsidR="00B34B3D" w:rsidRPr="00343118" w:rsidRDefault="002B5CA4" w:rsidP="00093515">
      <w:pPr>
        <w:pStyle w:val="Odlomakpopisa"/>
        <w:jc w:val="both"/>
        <w:rPr>
          <w:b/>
          <w:bCs/>
          <w:u w:val="single"/>
        </w:rPr>
      </w:pPr>
      <w:r w:rsidRPr="00343118">
        <w:rPr>
          <w:b/>
          <w:bCs/>
          <w:u w:val="single"/>
        </w:rPr>
        <w:t xml:space="preserve">PROVJETRAVANJE, ČIŠĆENJE I DEZINFEKCIJA </w:t>
      </w:r>
    </w:p>
    <w:p w:rsidR="00B34B3D" w:rsidRDefault="00B34B3D" w:rsidP="00B34B3D">
      <w:pPr>
        <w:jc w:val="both"/>
      </w:pPr>
      <w:r>
        <w:tab/>
        <w:t xml:space="preserve">Spremačice prve dolaze u ustanovu i prije dolaska učenika i djelatnika provjetravaju učionice i ostale prostorije i to u trajanju od najmanje pola sata. Ako je lijepo vrijeme ostaviti prozore otvorene tijekom nastave. Tijekom dana učitelji vode računa da se učionice provjetravaju. Ako prozori ne mogu biti stalno otvoreni prostorije je potrebno provjetravati tijekom odmora i bar jednom na 5 minuta tijekom sata. </w:t>
      </w:r>
    </w:p>
    <w:p w:rsidR="00B34B3D" w:rsidRDefault="00B34B3D" w:rsidP="00956396">
      <w:pPr>
        <w:ind w:firstLine="708"/>
        <w:jc w:val="both"/>
      </w:pPr>
      <w:r>
        <w:t>Dodirne površine kao što su kvake, ručke na prozorima, radne površine, tipkovnice, konzole, slavine u toaletima i kuhinjama, tipke vodokotlića, daljinski upravljači, prekidači za struju te druge dodirne površine koje koristi veći broj osoba dezinficiraju se na početku i na kraju radnog dana te najmanje jednom tijekom radnog</w:t>
      </w:r>
      <w:r w:rsidR="00956396">
        <w:t xml:space="preserve"> dana. </w:t>
      </w:r>
      <w:proofErr w:type="spellStart"/>
      <w:r w:rsidR="00956396">
        <w:t>Wc</w:t>
      </w:r>
      <w:r w:rsidR="00343118">
        <w:t>-</w:t>
      </w:r>
      <w:r w:rsidR="005410F5">
        <w:t>i</w:t>
      </w:r>
      <w:proofErr w:type="spellEnd"/>
      <w:r w:rsidR="00956396">
        <w:t>, umiva</w:t>
      </w:r>
      <w:r w:rsidR="005410F5">
        <w:t>o</w:t>
      </w:r>
      <w:r w:rsidR="00956396">
        <w:t xml:space="preserve">nici, kvake na </w:t>
      </w:r>
      <w:proofErr w:type="spellStart"/>
      <w:r w:rsidR="00956396">
        <w:t>wc-ima</w:t>
      </w:r>
      <w:proofErr w:type="spellEnd"/>
      <w:r w:rsidR="00956396">
        <w:t>, prekidači za svjetlo, tipke na vodokotlićima čist</w:t>
      </w:r>
      <w:r w:rsidR="00343118">
        <w:t>e se</w:t>
      </w:r>
      <w:r w:rsidR="00956396">
        <w:t xml:space="preserve"> što češće, po mogućnosti nakon svakog odmora. </w:t>
      </w:r>
    </w:p>
    <w:p w:rsidR="002B5CA4" w:rsidRDefault="00B34B3D" w:rsidP="00B34B3D">
      <w:pPr>
        <w:jc w:val="both"/>
      </w:pPr>
      <w:r>
        <w:t xml:space="preserve">Čišćenje se provodi kada su djeca u dvorištu </w:t>
      </w:r>
      <w:r w:rsidR="002B5CA4">
        <w:t>ili nakon njihovog odlaska.</w:t>
      </w:r>
    </w:p>
    <w:p w:rsidR="00956396" w:rsidRDefault="00956396" w:rsidP="00B34B3D">
      <w:pPr>
        <w:jc w:val="both"/>
      </w:pPr>
      <w:r>
        <w:t xml:space="preserve">Upute za čišćenje: </w:t>
      </w:r>
    </w:p>
    <w:p w:rsidR="002B5CA4" w:rsidRDefault="002B5CA4" w:rsidP="00B34B3D">
      <w:pPr>
        <w:jc w:val="both"/>
      </w:pPr>
      <w:r>
        <w:t xml:space="preserve">Bez oboljelih od COVID-19: • </w:t>
      </w:r>
      <w:hyperlink r:id="rId7" w:history="1">
        <w:r w:rsidRPr="005F62F9">
          <w:rPr>
            <w:rStyle w:val="Hiperveza"/>
          </w:rPr>
          <w:t>https://bit.ly/2VLkkt3</w:t>
        </w:r>
      </w:hyperlink>
      <w:r>
        <w:t xml:space="preserve"> </w:t>
      </w:r>
    </w:p>
    <w:p w:rsidR="000D446B" w:rsidRDefault="002B5CA4" w:rsidP="00B34B3D">
      <w:pPr>
        <w:jc w:val="both"/>
        <w:rPr>
          <w:rStyle w:val="Hiperveza"/>
        </w:rPr>
      </w:pPr>
      <w:r>
        <w:t xml:space="preserve">Osobe pod sumnjom ili oboljele od COVID-19: • </w:t>
      </w:r>
      <w:hyperlink r:id="rId8" w:history="1">
        <w:r w:rsidRPr="005F62F9">
          <w:rPr>
            <w:rStyle w:val="Hiperveza"/>
          </w:rPr>
          <w:t>https://bit.ly/3d1WmiS</w:t>
        </w:r>
      </w:hyperlink>
    </w:p>
    <w:p w:rsidR="00343118" w:rsidRPr="00343118" w:rsidRDefault="00343118" w:rsidP="00B34B3D">
      <w:pPr>
        <w:jc w:val="both"/>
        <w:rPr>
          <w:color w:val="0563C1" w:themeColor="hyperlink"/>
          <w:u w:val="single"/>
        </w:rPr>
      </w:pPr>
    </w:p>
    <w:p w:rsidR="002B5CA4" w:rsidRPr="00343118" w:rsidRDefault="000D446B" w:rsidP="00B34B3D">
      <w:pPr>
        <w:jc w:val="both"/>
        <w:rPr>
          <w:b/>
          <w:bCs/>
          <w:u w:val="single"/>
        </w:rPr>
      </w:pPr>
      <w:r w:rsidRPr="00343118">
        <w:rPr>
          <w:b/>
          <w:bCs/>
          <w:u w:val="single"/>
        </w:rPr>
        <w:t>SUMNJA NA COVID – 19</w:t>
      </w:r>
    </w:p>
    <w:p w:rsidR="000D446B" w:rsidRPr="00EE773C" w:rsidRDefault="000D446B" w:rsidP="00B34B3D">
      <w:pPr>
        <w:jc w:val="both"/>
        <w:rPr>
          <w:b/>
          <w:bCs/>
        </w:rPr>
      </w:pPr>
      <w:r w:rsidRPr="00EE773C">
        <w:rPr>
          <w:b/>
          <w:bCs/>
        </w:rPr>
        <w:t>Znakovi koji upućuju na moguću zarazu COVID-19:</w:t>
      </w:r>
    </w:p>
    <w:p w:rsidR="000D446B" w:rsidRDefault="000D446B" w:rsidP="000D446B">
      <w:pPr>
        <w:pStyle w:val="Odlomakpopisa"/>
        <w:numPr>
          <w:ilvl w:val="0"/>
          <w:numId w:val="1"/>
        </w:numPr>
        <w:jc w:val="both"/>
      </w:pPr>
      <w:r>
        <w:t>Povišenja tjelesna temperatura (po pazuhom &gt;37,2)</w:t>
      </w:r>
    </w:p>
    <w:p w:rsidR="000D446B" w:rsidRDefault="000D446B" w:rsidP="000D446B">
      <w:pPr>
        <w:pStyle w:val="Odlomakpopisa"/>
        <w:numPr>
          <w:ilvl w:val="0"/>
          <w:numId w:val="1"/>
        </w:numPr>
        <w:jc w:val="both"/>
      </w:pPr>
      <w:r>
        <w:t>Simptomi respiratorne bolesti – kašalj, poteškoće u disanju, grlobolja</w:t>
      </w:r>
    </w:p>
    <w:p w:rsidR="000D446B" w:rsidRDefault="000D446B" w:rsidP="000D446B">
      <w:pPr>
        <w:pStyle w:val="Odlomakpopisa"/>
        <w:numPr>
          <w:ilvl w:val="0"/>
          <w:numId w:val="1"/>
        </w:numPr>
        <w:jc w:val="both"/>
      </w:pPr>
      <w:r>
        <w:t xml:space="preserve">Poremećaj osjeta njuha i okusa </w:t>
      </w:r>
    </w:p>
    <w:p w:rsidR="000D446B" w:rsidRDefault="000D446B" w:rsidP="000D446B">
      <w:pPr>
        <w:pStyle w:val="Odlomakpopisa"/>
        <w:numPr>
          <w:ilvl w:val="0"/>
          <w:numId w:val="1"/>
        </w:numPr>
        <w:jc w:val="both"/>
      </w:pPr>
      <w:r>
        <w:t xml:space="preserve">Gastrointestinalne smetnje (proljev, povraćanje i bol u trbuhu, posebno kod manje djece) </w:t>
      </w:r>
    </w:p>
    <w:p w:rsidR="000D446B" w:rsidRDefault="000D446B" w:rsidP="000D446B">
      <w:pPr>
        <w:jc w:val="both"/>
      </w:pPr>
      <w:r>
        <w:t>Postupanje u slučaju sumnje na zarazu</w:t>
      </w:r>
    </w:p>
    <w:p w:rsidR="000D446B" w:rsidRDefault="000D446B" w:rsidP="000D446B">
      <w:pPr>
        <w:jc w:val="both"/>
      </w:pPr>
      <w:r>
        <w:t xml:space="preserve">Kod pojave navedenih znakova bolesti učenik ili djelatnik ostaje kod kuće, javlja se najprije telefonom izabranom liječniku obiteljske medicine, odnosno pedijatru koji odlučuje o testiranju prema liječničkoj indikaciji. O navedenom roditelj ili djelatnik telefonom obavještava ustanovu. </w:t>
      </w:r>
    </w:p>
    <w:p w:rsidR="000D446B" w:rsidRDefault="000D446B" w:rsidP="000D446B">
      <w:pPr>
        <w:jc w:val="both"/>
      </w:pPr>
      <w:r>
        <w:t xml:space="preserve">Ako se znakovi bolesti jave tijekom boravka u ustanovi, odmah treba pozvati roditelja te učenika izolirati u </w:t>
      </w:r>
      <w:r w:rsidR="00343118">
        <w:t xml:space="preserve">posebnoj prostoriji </w:t>
      </w:r>
      <w:r w:rsidR="005410F5">
        <w:t>(učionica glazbene kulture)</w:t>
      </w:r>
      <w:r w:rsidR="00343118">
        <w:t xml:space="preserve">. </w:t>
      </w:r>
      <w:r w:rsidR="005410F5">
        <w:t xml:space="preserve">Djelatnik koji je zadužen za čekanje roditelja s učenikom mora imati vizir, zaštitnu masku, rukavice i jednokratnu pregaču. Učenik koji pokazuje znakove bolesti dok čeka roditelja mora imati zaštitnu masku. </w:t>
      </w:r>
      <w:r w:rsidR="00343118">
        <w:t xml:space="preserve">Oboljeli djelatnik odmah napušta ustanovu. </w:t>
      </w:r>
    </w:p>
    <w:p w:rsidR="005410F5" w:rsidRDefault="005410F5" w:rsidP="000D446B">
      <w:pPr>
        <w:jc w:val="both"/>
      </w:pPr>
    </w:p>
    <w:p w:rsidR="00343118" w:rsidRPr="00EE773C" w:rsidRDefault="00343118" w:rsidP="000D446B">
      <w:pPr>
        <w:jc w:val="both"/>
        <w:rPr>
          <w:b/>
          <w:bCs/>
        </w:rPr>
      </w:pPr>
      <w:r w:rsidRPr="00EE773C">
        <w:rPr>
          <w:b/>
          <w:bCs/>
        </w:rPr>
        <w:t>Ravnatelj odmah javlja nadležnom epidemiologu:</w:t>
      </w:r>
    </w:p>
    <w:p w:rsidR="00343118" w:rsidRDefault="00343118" w:rsidP="000D446B">
      <w:pPr>
        <w:jc w:val="both"/>
      </w:pPr>
      <w:r>
        <w:t>-svako grupiranje osoba sa sumnjom na COVID-19</w:t>
      </w:r>
    </w:p>
    <w:p w:rsidR="00343118" w:rsidRDefault="00343118" w:rsidP="000D446B">
      <w:pPr>
        <w:jc w:val="both"/>
      </w:pPr>
      <w:r>
        <w:t xml:space="preserve">-svaku pojedinačnu potvrđenu infekciju COVID-19 koju djelatnik, odnosno roditelj imaju obvezu žurno javiti ravnatelju ustanove </w:t>
      </w:r>
    </w:p>
    <w:p w:rsidR="00343118" w:rsidRDefault="00343118" w:rsidP="000D446B">
      <w:pPr>
        <w:jc w:val="both"/>
      </w:pPr>
      <w:r>
        <w:t xml:space="preserve">Kod pojedinačnog slučaja pojave simptoma koji mogu upućivati na zarazu COVID-19, razredni odjel u pravilu nastavlja dalje s odgojno-obrazovnim radom. </w:t>
      </w:r>
    </w:p>
    <w:p w:rsidR="00EE773C" w:rsidRDefault="00343118" w:rsidP="000D446B">
      <w:pPr>
        <w:jc w:val="both"/>
      </w:pPr>
      <w:r>
        <w:t xml:space="preserve">Kad se kod učenika ili djelatnika utvrdi zaraza COVID-19, postupa se sukladno odluci nadležnog epidemiologa što, između ostalog, znači da se za sve osobe kod kojih se utvrdi da su bile u bliskom kontaktu sa zaraženom osobom u vrijeme kada je osoba mogla biti zarazna izriče mjera aktivnog zdravstvenog nadzora u samoizolaciji. </w:t>
      </w:r>
    </w:p>
    <w:p w:rsidR="002B5CA4" w:rsidRPr="00EE773C" w:rsidRDefault="002B5CA4" w:rsidP="002B5CA4">
      <w:pPr>
        <w:jc w:val="both"/>
        <w:rPr>
          <w:b/>
          <w:bCs/>
          <w:u w:val="single"/>
        </w:rPr>
      </w:pPr>
      <w:r w:rsidRPr="00EE773C">
        <w:rPr>
          <w:b/>
          <w:bCs/>
          <w:u w:val="single"/>
        </w:rPr>
        <w:t xml:space="preserve">ORGANIZACIJA RADA </w:t>
      </w:r>
    </w:p>
    <w:p w:rsidR="002B5CA4" w:rsidRDefault="002B5CA4" w:rsidP="002B5CA4">
      <w:pPr>
        <w:pStyle w:val="Odlomakpopisa"/>
        <w:jc w:val="both"/>
        <w:rPr>
          <w:b/>
          <w:bCs/>
        </w:rPr>
      </w:pPr>
    </w:p>
    <w:p w:rsidR="00134BDA" w:rsidRPr="000D446B" w:rsidRDefault="00134BDA" w:rsidP="002B5CA4">
      <w:pPr>
        <w:pStyle w:val="Odlomakpopisa"/>
        <w:jc w:val="both"/>
      </w:pPr>
      <w:r w:rsidRPr="000D446B">
        <w:t xml:space="preserve">Učenici razredne nastave ulaze na glavni ulaz škole. </w:t>
      </w:r>
    </w:p>
    <w:p w:rsidR="00134BDA" w:rsidRPr="000D446B" w:rsidRDefault="00134BDA" w:rsidP="002B5CA4">
      <w:pPr>
        <w:pStyle w:val="Odlomakpopisa"/>
        <w:jc w:val="both"/>
      </w:pPr>
      <w:r w:rsidRPr="000D446B">
        <w:t xml:space="preserve">Učenici predmetne nastave ulaze na sporedni ulaz. </w:t>
      </w:r>
    </w:p>
    <w:p w:rsidR="000D446B" w:rsidRDefault="000D446B" w:rsidP="000D446B">
      <w:pPr>
        <w:pStyle w:val="Odlomakpopisa"/>
        <w:jc w:val="both"/>
      </w:pPr>
      <w:r>
        <w:t>Razrednik ili predmetni učitelj dočekuje učenike ispred škole i vodi ih u svoj razred</w:t>
      </w:r>
      <w:r w:rsidR="005410F5">
        <w:t xml:space="preserve">. </w:t>
      </w:r>
    </w:p>
    <w:p w:rsidR="00401FE7" w:rsidRDefault="00401FE7" w:rsidP="000D446B">
      <w:pPr>
        <w:pStyle w:val="Odlomakpopisa"/>
        <w:jc w:val="both"/>
      </w:pPr>
      <w:r>
        <w:t xml:space="preserve">Učenici na wc iz svog razreda odlaze jedan po jedan. U </w:t>
      </w:r>
      <w:proofErr w:type="spellStart"/>
      <w:r>
        <w:t>wc-u</w:t>
      </w:r>
      <w:proofErr w:type="spellEnd"/>
      <w:r>
        <w:t xml:space="preserve"> može biti najviše dvoje učenika. </w:t>
      </w:r>
    </w:p>
    <w:p w:rsidR="00401FE7" w:rsidRDefault="00401FE7" w:rsidP="000D446B">
      <w:pPr>
        <w:pStyle w:val="Odlomakpopisa"/>
        <w:jc w:val="both"/>
      </w:pPr>
      <w:r>
        <w:t xml:space="preserve">U knjižnicu ulazi dvoje po dvoje učenika. </w:t>
      </w:r>
    </w:p>
    <w:p w:rsidR="002B5CA4" w:rsidRPr="00401FE7" w:rsidRDefault="002B5CA4" w:rsidP="000D446B">
      <w:pPr>
        <w:pStyle w:val="Odlomakpopisa"/>
        <w:jc w:val="both"/>
        <w:rPr>
          <w:b/>
          <w:bCs/>
          <w:i/>
          <w:iCs/>
        </w:rPr>
      </w:pPr>
      <w:r>
        <w:t xml:space="preserve">Svaki razredni odjel boravi u jednoj prostoriji osim za vrijeme satova informatike kada prelaze u učionicu informatike. </w:t>
      </w:r>
      <w:r w:rsidRPr="00401FE7">
        <w:rPr>
          <w:b/>
          <w:bCs/>
          <w:i/>
          <w:iCs/>
        </w:rPr>
        <w:t>Sukladno preporukama osiguran je fizički razmak u učionicama od 1,5 m</w:t>
      </w:r>
      <w:r w:rsidR="00134BDA" w:rsidRPr="00401FE7">
        <w:rPr>
          <w:b/>
          <w:bCs/>
          <w:i/>
          <w:iCs/>
        </w:rPr>
        <w:t xml:space="preserve">, osim u učionici informatike. </w:t>
      </w:r>
    </w:p>
    <w:p w:rsidR="00134BDA" w:rsidRDefault="00134BDA" w:rsidP="002B5CA4">
      <w:pPr>
        <w:pStyle w:val="Odlomakpopisa"/>
        <w:jc w:val="both"/>
      </w:pPr>
      <w:r>
        <w:t>Nastava informatike organizirana je na način da se između satova osigura dovoljno vremena za dezinfekciju i provjetravanje prostorije. U učionici informatike nije moguće osigurati fizički razmak od 1,5 m pa su učenici o</w:t>
      </w:r>
      <w:r w:rsidR="00401FE7">
        <w:t>d</w:t>
      </w:r>
      <w:r>
        <w:t xml:space="preserve"> 5. do 8. razreda obvezni nositi maske za </w:t>
      </w:r>
      <w:r w:rsidR="00401FE7">
        <w:t xml:space="preserve">samo </w:t>
      </w:r>
      <w:r>
        <w:t xml:space="preserve">vrijeme satova informatike. </w:t>
      </w:r>
    </w:p>
    <w:p w:rsidR="00EE3EC4" w:rsidRDefault="00EE3EC4" w:rsidP="002B5CA4">
      <w:pPr>
        <w:pStyle w:val="Odlomakpopisa"/>
        <w:jc w:val="both"/>
      </w:pPr>
    </w:p>
    <w:tbl>
      <w:tblPr>
        <w:tblStyle w:val="Reetkatablice"/>
        <w:tblW w:w="0" w:type="auto"/>
        <w:tblInd w:w="720" w:type="dxa"/>
        <w:tblLook w:val="04A0" w:firstRow="1" w:lastRow="0" w:firstColumn="1" w:lastColumn="0" w:noHBand="0" w:noVBand="1"/>
      </w:tblPr>
      <w:tblGrid>
        <w:gridCol w:w="2110"/>
        <w:gridCol w:w="4536"/>
        <w:gridCol w:w="1696"/>
      </w:tblGrid>
      <w:tr w:rsidR="00EE3EC4" w:rsidTr="00EE3EC4">
        <w:tc>
          <w:tcPr>
            <w:tcW w:w="8342" w:type="dxa"/>
            <w:gridSpan w:val="3"/>
            <w:shd w:val="clear" w:color="auto" w:fill="E2EFD9" w:themeFill="accent6" w:themeFillTint="33"/>
          </w:tcPr>
          <w:p w:rsidR="00EE3EC4" w:rsidRDefault="00EE3EC4" w:rsidP="00EE773C">
            <w:pPr>
              <w:pStyle w:val="Odlomakpopisa"/>
              <w:ind w:left="0"/>
              <w:jc w:val="center"/>
              <w:rPr>
                <w:b/>
                <w:bCs/>
              </w:rPr>
            </w:pPr>
            <w:r>
              <w:rPr>
                <w:b/>
                <w:bCs/>
              </w:rPr>
              <w:t>RASPORED PO RAZREDIMA</w:t>
            </w:r>
          </w:p>
          <w:p w:rsidR="00EE3EC4" w:rsidRPr="00EE773C" w:rsidRDefault="00EE3EC4" w:rsidP="00EE773C">
            <w:pPr>
              <w:pStyle w:val="Odlomakpopisa"/>
              <w:ind w:left="0"/>
              <w:jc w:val="center"/>
              <w:rPr>
                <w:b/>
                <w:bCs/>
              </w:rPr>
            </w:pPr>
          </w:p>
        </w:tc>
      </w:tr>
      <w:tr w:rsidR="000D446B" w:rsidTr="00EE773C">
        <w:tc>
          <w:tcPr>
            <w:tcW w:w="2110" w:type="dxa"/>
            <w:shd w:val="clear" w:color="auto" w:fill="FBE4D5" w:themeFill="accent2" w:themeFillTint="33"/>
          </w:tcPr>
          <w:p w:rsidR="002B5CA4" w:rsidRPr="00EE773C" w:rsidRDefault="002B5CA4" w:rsidP="00EE773C">
            <w:pPr>
              <w:jc w:val="center"/>
              <w:rPr>
                <w:b/>
                <w:bCs/>
              </w:rPr>
            </w:pPr>
            <w:r w:rsidRPr="00EE773C">
              <w:rPr>
                <w:b/>
                <w:bCs/>
              </w:rPr>
              <w:t>RAZRED</w:t>
            </w:r>
          </w:p>
        </w:tc>
        <w:tc>
          <w:tcPr>
            <w:tcW w:w="4536" w:type="dxa"/>
            <w:shd w:val="clear" w:color="auto" w:fill="FBE4D5" w:themeFill="accent2" w:themeFillTint="33"/>
          </w:tcPr>
          <w:p w:rsidR="002B5CA4" w:rsidRPr="00EE773C" w:rsidRDefault="002B5CA4" w:rsidP="00EE773C">
            <w:pPr>
              <w:pStyle w:val="Odlomakpopisa"/>
              <w:ind w:left="0"/>
              <w:jc w:val="center"/>
              <w:rPr>
                <w:b/>
                <w:bCs/>
              </w:rPr>
            </w:pPr>
            <w:r w:rsidRPr="00EE773C">
              <w:rPr>
                <w:b/>
                <w:bCs/>
              </w:rPr>
              <w:t>UČIONICA</w:t>
            </w:r>
          </w:p>
        </w:tc>
        <w:tc>
          <w:tcPr>
            <w:tcW w:w="1696" w:type="dxa"/>
            <w:shd w:val="clear" w:color="auto" w:fill="FBE4D5" w:themeFill="accent2" w:themeFillTint="33"/>
          </w:tcPr>
          <w:p w:rsidR="00EE3EC4" w:rsidRPr="00EE773C" w:rsidRDefault="002B5CA4" w:rsidP="00EE3EC4">
            <w:pPr>
              <w:pStyle w:val="Odlomakpopisa"/>
              <w:ind w:left="0"/>
              <w:jc w:val="center"/>
              <w:rPr>
                <w:b/>
                <w:bCs/>
              </w:rPr>
            </w:pPr>
            <w:r w:rsidRPr="00EE773C">
              <w:rPr>
                <w:b/>
                <w:bCs/>
              </w:rPr>
              <w:t>BROJ UČENIKA</w:t>
            </w:r>
          </w:p>
        </w:tc>
      </w:tr>
      <w:tr w:rsidR="000D446B" w:rsidTr="00EE773C">
        <w:tc>
          <w:tcPr>
            <w:tcW w:w="2110" w:type="dxa"/>
            <w:shd w:val="clear" w:color="auto" w:fill="FFF2CC" w:themeFill="accent4" w:themeFillTint="33"/>
          </w:tcPr>
          <w:p w:rsidR="002B5CA4" w:rsidRDefault="00134BDA" w:rsidP="002E7628">
            <w:pPr>
              <w:pStyle w:val="Odlomakpopisa"/>
              <w:numPr>
                <w:ilvl w:val="0"/>
                <w:numId w:val="2"/>
              </w:numPr>
              <w:jc w:val="both"/>
            </w:pPr>
            <w:r>
              <w:t>razred</w:t>
            </w:r>
          </w:p>
        </w:tc>
        <w:tc>
          <w:tcPr>
            <w:tcW w:w="4536" w:type="dxa"/>
          </w:tcPr>
          <w:p w:rsidR="002B5CA4" w:rsidRDefault="000D446B" w:rsidP="002E7628">
            <w:pPr>
              <w:pStyle w:val="Odlomakpopisa"/>
              <w:ind w:left="0"/>
              <w:jc w:val="both"/>
            </w:pPr>
            <w:r>
              <w:t xml:space="preserve">Prizemlje – zadnja učionica lijevo </w:t>
            </w:r>
          </w:p>
        </w:tc>
        <w:tc>
          <w:tcPr>
            <w:tcW w:w="1696" w:type="dxa"/>
          </w:tcPr>
          <w:p w:rsidR="002B5CA4" w:rsidRDefault="00134BDA" w:rsidP="00EE773C">
            <w:pPr>
              <w:pStyle w:val="Odlomakpopisa"/>
              <w:ind w:left="0"/>
              <w:jc w:val="center"/>
            </w:pPr>
            <w:r>
              <w:t>18</w:t>
            </w:r>
          </w:p>
        </w:tc>
      </w:tr>
      <w:tr w:rsidR="000D446B" w:rsidTr="00401FE7">
        <w:trPr>
          <w:trHeight w:val="106"/>
        </w:trPr>
        <w:tc>
          <w:tcPr>
            <w:tcW w:w="2110" w:type="dxa"/>
            <w:shd w:val="clear" w:color="auto" w:fill="FFF2CC" w:themeFill="accent4" w:themeFillTint="33"/>
          </w:tcPr>
          <w:p w:rsidR="002B5CA4" w:rsidRDefault="00134BDA" w:rsidP="002E7628">
            <w:pPr>
              <w:pStyle w:val="Odlomakpopisa"/>
              <w:numPr>
                <w:ilvl w:val="0"/>
                <w:numId w:val="2"/>
              </w:numPr>
              <w:jc w:val="both"/>
            </w:pPr>
            <w:r>
              <w:t xml:space="preserve">a </w:t>
            </w:r>
            <w:r w:rsidR="00401FE7">
              <w:t xml:space="preserve"> </w:t>
            </w:r>
            <w:r>
              <w:t>razred</w:t>
            </w:r>
          </w:p>
        </w:tc>
        <w:tc>
          <w:tcPr>
            <w:tcW w:w="4536" w:type="dxa"/>
          </w:tcPr>
          <w:p w:rsidR="002B5CA4" w:rsidRDefault="000D446B" w:rsidP="002E7628">
            <w:pPr>
              <w:pStyle w:val="Odlomakpopisa"/>
              <w:ind w:left="0"/>
              <w:jc w:val="both"/>
            </w:pPr>
            <w:r>
              <w:t xml:space="preserve">Prizemlje -  </w:t>
            </w:r>
            <w:r w:rsidR="00401FE7">
              <w:t xml:space="preserve">druga </w:t>
            </w:r>
            <w:r>
              <w:t>učionica desno</w:t>
            </w:r>
          </w:p>
        </w:tc>
        <w:tc>
          <w:tcPr>
            <w:tcW w:w="1696" w:type="dxa"/>
          </w:tcPr>
          <w:p w:rsidR="002B5CA4" w:rsidRDefault="000D446B" w:rsidP="00EE773C">
            <w:pPr>
              <w:pStyle w:val="Odlomakpopisa"/>
              <w:ind w:left="0"/>
              <w:jc w:val="center"/>
            </w:pPr>
            <w:r>
              <w:t>15</w:t>
            </w:r>
          </w:p>
        </w:tc>
      </w:tr>
      <w:tr w:rsidR="000D446B" w:rsidTr="00EE773C">
        <w:tc>
          <w:tcPr>
            <w:tcW w:w="2110" w:type="dxa"/>
            <w:shd w:val="clear" w:color="auto" w:fill="FFF2CC" w:themeFill="accent4" w:themeFillTint="33"/>
          </w:tcPr>
          <w:p w:rsidR="002B5CA4" w:rsidRDefault="00134BDA" w:rsidP="00134BDA">
            <w:pPr>
              <w:ind w:left="360"/>
              <w:jc w:val="both"/>
            </w:pPr>
            <w:r>
              <w:t xml:space="preserve">2.    b </w:t>
            </w:r>
            <w:r w:rsidR="00401FE7">
              <w:t xml:space="preserve"> </w:t>
            </w:r>
            <w:r>
              <w:t>razred</w:t>
            </w:r>
          </w:p>
        </w:tc>
        <w:tc>
          <w:tcPr>
            <w:tcW w:w="4536" w:type="dxa"/>
          </w:tcPr>
          <w:p w:rsidR="002B5CA4" w:rsidRDefault="000D446B" w:rsidP="002E7628">
            <w:pPr>
              <w:pStyle w:val="Odlomakpopisa"/>
              <w:ind w:left="0"/>
              <w:jc w:val="both"/>
            </w:pPr>
            <w:r>
              <w:t xml:space="preserve">Prizemlje – </w:t>
            </w:r>
            <w:r w:rsidR="00401FE7">
              <w:t xml:space="preserve">prva </w:t>
            </w:r>
            <w:r>
              <w:t>učionica desno</w:t>
            </w:r>
          </w:p>
        </w:tc>
        <w:tc>
          <w:tcPr>
            <w:tcW w:w="1696" w:type="dxa"/>
          </w:tcPr>
          <w:p w:rsidR="002B5CA4" w:rsidRDefault="000D446B" w:rsidP="00EE773C">
            <w:pPr>
              <w:pStyle w:val="Odlomakpopisa"/>
              <w:ind w:left="0"/>
              <w:jc w:val="center"/>
            </w:pPr>
            <w:r>
              <w:t>14</w:t>
            </w:r>
          </w:p>
        </w:tc>
      </w:tr>
      <w:tr w:rsidR="000D446B" w:rsidTr="00EE773C">
        <w:tc>
          <w:tcPr>
            <w:tcW w:w="2110" w:type="dxa"/>
            <w:shd w:val="clear" w:color="auto" w:fill="FFF2CC" w:themeFill="accent4" w:themeFillTint="33"/>
          </w:tcPr>
          <w:p w:rsidR="002B5CA4" w:rsidRDefault="00134BDA" w:rsidP="002E7628">
            <w:pPr>
              <w:pStyle w:val="Odlomakpopisa"/>
              <w:numPr>
                <w:ilvl w:val="0"/>
                <w:numId w:val="2"/>
              </w:numPr>
              <w:jc w:val="both"/>
            </w:pPr>
            <w:r>
              <w:t>razred</w:t>
            </w:r>
          </w:p>
        </w:tc>
        <w:tc>
          <w:tcPr>
            <w:tcW w:w="4536" w:type="dxa"/>
          </w:tcPr>
          <w:p w:rsidR="002B5CA4" w:rsidRDefault="000D446B" w:rsidP="002E7628">
            <w:pPr>
              <w:pStyle w:val="Odlomakpopisa"/>
              <w:ind w:left="0"/>
              <w:jc w:val="both"/>
            </w:pPr>
            <w:r>
              <w:t xml:space="preserve">Prizemlje – druga učionica lijevo </w:t>
            </w:r>
          </w:p>
        </w:tc>
        <w:tc>
          <w:tcPr>
            <w:tcW w:w="1696" w:type="dxa"/>
          </w:tcPr>
          <w:p w:rsidR="002B5CA4" w:rsidRDefault="00134BDA" w:rsidP="00EE773C">
            <w:pPr>
              <w:pStyle w:val="Odlomakpopisa"/>
              <w:ind w:left="0"/>
              <w:jc w:val="center"/>
            </w:pPr>
            <w:r>
              <w:t>24</w:t>
            </w:r>
          </w:p>
        </w:tc>
      </w:tr>
      <w:tr w:rsidR="000D446B" w:rsidTr="00EE773C">
        <w:tc>
          <w:tcPr>
            <w:tcW w:w="2110" w:type="dxa"/>
            <w:shd w:val="clear" w:color="auto" w:fill="FFF2CC" w:themeFill="accent4" w:themeFillTint="33"/>
          </w:tcPr>
          <w:p w:rsidR="002B5CA4" w:rsidRDefault="00134BDA" w:rsidP="002E7628">
            <w:pPr>
              <w:pStyle w:val="Odlomakpopisa"/>
              <w:numPr>
                <w:ilvl w:val="0"/>
                <w:numId w:val="2"/>
              </w:numPr>
              <w:jc w:val="both"/>
            </w:pPr>
            <w:r>
              <w:t>razred</w:t>
            </w:r>
          </w:p>
        </w:tc>
        <w:tc>
          <w:tcPr>
            <w:tcW w:w="4536" w:type="dxa"/>
          </w:tcPr>
          <w:p w:rsidR="002B5CA4" w:rsidRDefault="000D446B" w:rsidP="002E7628">
            <w:pPr>
              <w:pStyle w:val="Odlomakpopisa"/>
              <w:ind w:left="0"/>
              <w:jc w:val="both"/>
            </w:pPr>
            <w:r>
              <w:t>Prizemlje – prva učionica lijevo</w:t>
            </w:r>
          </w:p>
        </w:tc>
        <w:tc>
          <w:tcPr>
            <w:tcW w:w="1696" w:type="dxa"/>
          </w:tcPr>
          <w:p w:rsidR="002B5CA4" w:rsidRDefault="000D446B" w:rsidP="00EE773C">
            <w:pPr>
              <w:pStyle w:val="Odlomakpopisa"/>
              <w:ind w:left="0"/>
              <w:jc w:val="center"/>
            </w:pPr>
            <w:r>
              <w:t>18</w:t>
            </w:r>
          </w:p>
        </w:tc>
      </w:tr>
      <w:tr w:rsidR="000D446B" w:rsidTr="00EE773C">
        <w:tc>
          <w:tcPr>
            <w:tcW w:w="2110" w:type="dxa"/>
            <w:shd w:val="clear" w:color="auto" w:fill="FFF2CC" w:themeFill="accent4" w:themeFillTint="33"/>
          </w:tcPr>
          <w:p w:rsidR="002B5CA4" w:rsidRDefault="00134BDA" w:rsidP="002E7628">
            <w:pPr>
              <w:pStyle w:val="Odlomakpopisa"/>
              <w:numPr>
                <w:ilvl w:val="0"/>
                <w:numId w:val="2"/>
              </w:numPr>
              <w:jc w:val="both"/>
            </w:pPr>
            <w:r>
              <w:t>razred</w:t>
            </w:r>
          </w:p>
        </w:tc>
        <w:tc>
          <w:tcPr>
            <w:tcW w:w="4536" w:type="dxa"/>
          </w:tcPr>
          <w:p w:rsidR="002B5CA4" w:rsidRDefault="000D446B" w:rsidP="002E7628">
            <w:pPr>
              <w:pStyle w:val="Odlomakpopisa"/>
              <w:ind w:left="0"/>
              <w:jc w:val="both"/>
            </w:pPr>
            <w:r>
              <w:t xml:space="preserve">Kat - </w:t>
            </w:r>
            <w:r w:rsidR="00134BDA">
              <w:t>Učionica povijesti/geografije</w:t>
            </w:r>
          </w:p>
        </w:tc>
        <w:tc>
          <w:tcPr>
            <w:tcW w:w="1696" w:type="dxa"/>
          </w:tcPr>
          <w:p w:rsidR="002B5CA4" w:rsidRDefault="00134BDA" w:rsidP="00EE773C">
            <w:pPr>
              <w:pStyle w:val="Odlomakpopisa"/>
              <w:ind w:left="0"/>
              <w:jc w:val="center"/>
            </w:pPr>
            <w:r>
              <w:t>25</w:t>
            </w:r>
          </w:p>
        </w:tc>
      </w:tr>
      <w:tr w:rsidR="000D446B" w:rsidTr="00EE773C">
        <w:tc>
          <w:tcPr>
            <w:tcW w:w="2110" w:type="dxa"/>
            <w:shd w:val="clear" w:color="auto" w:fill="FFF2CC" w:themeFill="accent4" w:themeFillTint="33"/>
          </w:tcPr>
          <w:p w:rsidR="002B5CA4" w:rsidRDefault="00134BDA" w:rsidP="002E7628">
            <w:pPr>
              <w:pStyle w:val="Odlomakpopisa"/>
              <w:numPr>
                <w:ilvl w:val="0"/>
                <w:numId w:val="2"/>
              </w:numPr>
              <w:jc w:val="both"/>
            </w:pPr>
            <w:r>
              <w:t>razred</w:t>
            </w:r>
          </w:p>
        </w:tc>
        <w:tc>
          <w:tcPr>
            <w:tcW w:w="4536" w:type="dxa"/>
          </w:tcPr>
          <w:p w:rsidR="002B5CA4" w:rsidRDefault="000D446B" w:rsidP="002E7628">
            <w:pPr>
              <w:pStyle w:val="Odlomakpopisa"/>
              <w:ind w:left="0"/>
              <w:jc w:val="both"/>
            </w:pPr>
            <w:r>
              <w:t xml:space="preserve">Kat - </w:t>
            </w:r>
            <w:r w:rsidR="00134BDA">
              <w:t>Učionica matematike</w:t>
            </w:r>
          </w:p>
        </w:tc>
        <w:tc>
          <w:tcPr>
            <w:tcW w:w="1696" w:type="dxa"/>
          </w:tcPr>
          <w:p w:rsidR="002B5CA4" w:rsidRDefault="000D446B" w:rsidP="00EE773C">
            <w:pPr>
              <w:pStyle w:val="Odlomakpopisa"/>
              <w:ind w:left="0"/>
              <w:jc w:val="center"/>
            </w:pPr>
            <w:r>
              <w:t>15</w:t>
            </w:r>
          </w:p>
        </w:tc>
      </w:tr>
      <w:tr w:rsidR="000D446B" w:rsidTr="00EE773C">
        <w:tc>
          <w:tcPr>
            <w:tcW w:w="2110" w:type="dxa"/>
            <w:shd w:val="clear" w:color="auto" w:fill="FFF2CC" w:themeFill="accent4" w:themeFillTint="33"/>
          </w:tcPr>
          <w:p w:rsidR="002B5CA4" w:rsidRDefault="00134BDA" w:rsidP="002E7628">
            <w:pPr>
              <w:pStyle w:val="Odlomakpopisa"/>
              <w:numPr>
                <w:ilvl w:val="0"/>
                <w:numId w:val="2"/>
              </w:numPr>
              <w:jc w:val="both"/>
            </w:pPr>
            <w:r>
              <w:t>razred</w:t>
            </w:r>
          </w:p>
        </w:tc>
        <w:tc>
          <w:tcPr>
            <w:tcW w:w="4536" w:type="dxa"/>
          </w:tcPr>
          <w:p w:rsidR="002B5CA4" w:rsidRDefault="000D446B" w:rsidP="002E7628">
            <w:pPr>
              <w:pStyle w:val="Odlomakpopisa"/>
              <w:ind w:left="0"/>
              <w:jc w:val="both"/>
            </w:pPr>
            <w:r>
              <w:t xml:space="preserve">Prizemlje - </w:t>
            </w:r>
            <w:r w:rsidR="00134BDA">
              <w:t>Učionica kemije/biologije</w:t>
            </w:r>
          </w:p>
        </w:tc>
        <w:tc>
          <w:tcPr>
            <w:tcW w:w="1696" w:type="dxa"/>
          </w:tcPr>
          <w:p w:rsidR="002B5CA4" w:rsidRDefault="000D446B" w:rsidP="00EE773C">
            <w:pPr>
              <w:pStyle w:val="Odlomakpopisa"/>
              <w:ind w:left="0"/>
              <w:jc w:val="center"/>
            </w:pPr>
            <w:r>
              <w:t>20</w:t>
            </w:r>
          </w:p>
        </w:tc>
      </w:tr>
      <w:tr w:rsidR="000D446B" w:rsidTr="00EE773C">
        <w:tc>
          <w:tcPr>
            <w:tcW w:w="2110" w:type="dxa"/>
            <w:shd w:val="clear" w:color="auto" w:fill="FFF2CC" w:themeFill="accent4" w:themeFillTint="33"/>
          </w:tcPr>
          <w:p w:rsidR="002B5CA4" w:rsidRDefault="00134BDA" w:rsidP="002E7628">
            <w:pPr>
              <w:pStyle w:val="Odlomakpopisa"/>
              <w:numPr>
                <w:ilvl w:val="0"/>
                <w:numId w:val="2"/>
              </w:numPr>
              <w:jc w:val="both"/>
            </w:pPr>
            <w:r>
              <w:t>razred</w:t>
            </w:r>
          </w:p>
        </w:tc>
        <w:tc>
          <w:tcPr>
            <w:tcW w:w="4536" w:type="dxa"/>
          </w:tcPr>
          <w:p w:rsidR="002B5CA4" w:rsidRDefault="000D446B" w:rsidP="002E7628">
            <w:pPr>
              <w:pStyle w:val="Odlomakpopisa"/>
              <w:ind w:left="0"/>
              <w:jc w:val="both"/>
            </w:pPr>
            <w:r>
              <w:t xml:space="preserve">Kat - </w:t>
            </w:r>
            <w:r w:rsidR="00134BDA">
              <w:t>Učionica hrvatskog jezika</w:t>
            </w:r>
          </w:p>
        </w:tc>
        <w:tc>
          <w:tcPr>
            <w:tcW w:w="1696" w:type="dxa"/>
          </w:tcPr>
          <w:p w:rsidR="002B5CA4" w:rsidRDefault="000D446B" w:rsidP="00EE773C">
            <w:pPr>
              <w:pStyle w:val="Odlomakpopisa"/>
              <w:ind w:left="0"/>
              <w:jc w:val="center"/>
            </w:pPr>
            <w:r>
              <w:t>21</w:t>
            </w:r>
          </w:p>
        </w:tc>
      </w:tr>
    </w:tbl>
    <w:p w:rsidR="00134BDA" w:rsidRDefault="00134BDA" w:rsidP="00401FE7">
      <w:pPr>
        <w:jc w:val="both"/>
      </w:pPr>
    </w:p>
    <w:p w:rsidR="00134BDA" w:rsidRPr="00134BDA" w:rsidRDefault="00134BDA" w:rsidP="00B34B3D">
      <w:pPr>
        <w:jc w:val="both"/>
        <w:rPr>
          <w:b/>
          <w:bCs/>
        </w:rPr>
      </w:pPr>
      <w:r w:rsidRPr="00134BDA">
        <w:rPr>
          <w:b/>
          <w:bCs/>
        </w:rPr>
        <w:t>PRIJEVOZ UČENIKA</w:t>
      </w:r>
    </w:p>
    <w:p w:rsidR="00EE773C" w:rsidRDefault="00134BDA" w:rsidP="00B34B3D">
      <w:pPr>
        <w:jc w:val="both"/>
      </w:pPr>
      <w:r>
        <w:t>Učenici koji na nastavu dolaze organiziranim prijevozom dužni su se u autobusu pridržavati mjera propisanih za javni prijevoz. Svi učenici u autobusu dužni su nositi maske na način da prekrivaju usta i nos.</w:t>
      </w:r>
    </w:p>
    <w:p w:rsidR="00134BDA" w:rsidRPr="00401FE7" w:rsidRDefault="00EE773C" w:rsidP="00B34B3D">
      <w:pPr>
        <w:jc w:val="both"/>
        <w:rPr>
          <w:b/>
          <w:bCs/>
          <w:i/>
          <w:iCs/>
        </w:rPr>
      </w:pPr>
      <w:r w:rsidRPr="00401FE7">
        <w:rPr>
          <w:b/>
          <w:bCs/>
          <w:i/>
          <w:iCs/>
        </w:rPr>
        <w:lastRenderedPageBreak/>
        <w:t>Raspored sati, raspored ulaska u školu i raspored prijevoza učenika objavit</w:t>
      </w:r>
      <w:r w:rsidR="00EE3EC4" w:rsidRPr="00401FE7">
        <w:rPr>
          <w:b/>
          <w:bCs/>
          <w:i/>
          <w:iCs/>
        </w:rPr>
        <w:t xml:space="preserve"> </w:t>
      </w:r>
      <w:r w:rsidRPr="00401FE7">
        <w:rPr>
          <w:b/>
          <w:bCs/>
          <w:i/>
          <w:iCs/>
        </w:rPr>
        <w:t>će se posebno</w:t>
      </w:r>
      <w:r w:rsidR="00401FE7" w:rsidRPr="00401FE7">
        <w:rPr>
          <w:b/>
          <w:bCs/>
          <w:i/>
          <w:iCs/>
        </w:rPr>
        <w:t xml:space="preserve"> na oglasno ploči škole i web stranicama škole. </w:t>
      </w:r>
    </w:p>
    <w:p w:rsidR="00EE773C" w:rsidRDefault="00EE773C" w:rsidP="00EE773C">
      <w:pPr>
        <w:ind w:left="7080"/>
        <w:jc w:val="both"/>
      </w:pPr>
      <w:r>
        <w:t xml:space="preserve">Ravnatelj: </w:t>
      </w:r>
    </w:p>
    <w:p w:rsidR="00EE773C" w:rsidRDefault="00EE773C" w:rsidP="00401FE7">
      <w:pPr>
        <w:ind w:left="5664" w:firstLine="708"/>
        <w:jc w:val="both"/>
      </w:pPr>
      <w:r>
        <w:t xml:space="preserve">Dr. sc. Nedjeljko </w:t>
      </w:r>
      <w:proofErr w:type="spellStart"/>
      <w:r>
        <w:t>Marino</w:t>
      </w:r>
      <w:r w:rsidR="00401FE7">
        <w:t>v</w:t>
      </w:r>
      <w:proofErr w:type="spellEnd"/>
    </w:p>
    <w:p w:rsidR="00EE773C" w:rsidRDefault="00EE773C" w:rsidP="00B34B3D">
      <w:pPr>
        <w:jc w:val="both"/>
      </w:pPr>
    </w:p>
    <w:p w:rsidR="009607E6" w:rsidRDefault="009607E6" w:rsidP="00EE773C">
      <w:pPr>
        <w:spacing w:after="0"/>
        <w:jc w:val="both"/>
      </w:pPr>
    </w:p>
    <w:p w:rsidR="009607E6" w:rsidRDefault="009607E6" w:rsidP="00EE773C">
      <w:pPr>
        <w:spacing w:after="0"/>
        <w:jc w:val="both"/>
      </w:pPr>
    </w:p>
    <w:p w:rsidR="00EE773C" w:rsidRDefault="00EE773C" w:rsidP="00EE773C">
      <w:pPr>
        <w:spacing w:after="0"/>
        <w:jc w:val="both"/>
      </w:pPr>
      <w:r>
        <w:t xml:space="preserve">UPUTE HZJZ ZA SPREČAVANJE I SUZBIJANJE EPIDEMIJE COVID – 19 VEZANO ZA RAD PREDŠKOLSKIH USTANOVA, OSNOVNIH I SREDNJIH ŠKOLA U ŠKOLSKOJ GODINI 2020./2021. </w:t>
      </w:r>
    </w:p>
    <w:p w:rsidR="00EE773C" w:rsidRDefault="00551C6D" w:rsidP="00EE773C">
      <w:pPr>
        <w:spacing w:after="0"/>
        <w:jc w:val="both"/>
      </w:pPr>
      <w:hyperlink r:id="rId9" w:history="1">
        <w:r w:rsidR="00EE773C" w:rsidRPr="00EE773C">
          <w:rPr>
            <w:color w:val="0000FF"/>
            <w:u w:val="single"/>
          </w:rPr>
          <w:t>https://www.hzjz.hr/wp-content/uploads/2020/03/Upute_vrtici_i_skole_24_08_2020_HZJZ-1.pdf</w:t>
        </w:r>
      </w:hyperlink>
    </w:p>
    <w:p w:rsidR="00EE773C" w:rsidRDefault="00EE773C" w:rsidP="00B34B3D">
      <w:pPr>
        <w:jc w:val="both"/>
      </w:pPr>
    </w:p>
    <w:p w:rsidR="00EE773C" w:rsidRDefault="00EE773C" w:rsidP="00EE773C">
      <w:pPr>
        <w:spacing w:after="0"/>
        <w:jc w:val="both"/>
      </w:pPr>
      <w:r>
        <w:t>MODELI I PREPORUKE ZA RAD MZO U UVJETIMA POVEZANIM S COVID - 19</w:t>
      </w:r>
    </w:p>
    <w:p w:rsidR="00134BDA" w:rsidRDefault="00551C6D" w:rsidP="00EE773C">
      <w:pPr>
        <w:spacing w:after="0"/>
        <w:jc w:val="both"/>
      </w:pPr>
      <w:hyperlink r:id="rId10" w:history="1">
        <w:r w:rsidR="00EE773C" w:rsidRPr="00EE773C">
          <w:rPr>
            <w:color w:val="0000FF"/>
            <w:u w:val="single"/>
          </w:rPr>
          <w:t>https://mzo.gov.hr/UserDocsImages//dokumenti//Modeli%20i%20preporuke%20za%20provedbu%20nastave%20u%202020-2021%2029.8.2020.pdf</w:t>
        </w:r>
      </w:hyperlink>
    </w:p>
    <w:p w:rsidR="00134BDA" w:rsidRDefault="00134BDA" w:rsidP="00B34B3D">
      <w:pPr>
        <w:jc w:val="both"/>
      </w:pPr>
    </w:p>
    <w:p w:rsidR="00134BDA" w:rsidRDefault="00134BDA" w:rsidP="00B34B3D">
      <w:pPr>
        <w:jc w:val="both"/>
      </w:pPr>
    </w:p>
    <w:p w:rsidR="00134BDA" w:rsidRDefault="00134BDA" w:rsidP="00B34B3D">
      <w:pPr>
        <w:jc w:val="both"/>
      </w:pPr>
    </w:p>
    <w:sectPr w:rsidR="00134BD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C6D" w:rsidRDefault="00551C6D" w:rsidP="00B34B3D">
      <w:pPr>
        <w:spacing w:after="0" w:line="240" w:lineRule="auto"/>
      </w:pPr>
      <w:r>
        <w:separator/>
      </w:r>
    </w:p>
  </w:endnote>
  <w:endnote w:type="continuationSeparator" w:id="0">
    <w:p w:rsidR="00551C6D" w:rsidRDefault="00551C6D" w:rsidP="00B3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41116"/>
      <w:docPartObj>
        <w:docPartGallery w:val="Page Numbers (Bottom of Page)"/>
        <w:docPartUnique/>
      </w:docPartObj>
    </w:sdtPr>
    <w:sdtEndPr/>
    <w:sdtContent>
      <w:p w:rsidR="00EE773C" w:rsidRDefault="00EE773C">
        <w:pPr>
          <w:pStyle w:val="Podnoje"/>
          <w:jc w:val="center"/>
        </w:pPr>
        <w:r>
          <w:fldChar w:fldCharType="begin"/>
        </w:r>
        <w:r>
          <w:instrText>PAGE   \* MERGEFORMAT</w:instrText>
        </w:r>
        <w:r>
          <w:fldChar w:fldCharType="separate"/>
        </w:r>
        <w:r>
          <w:t>2</w:t>
        </w:r>
        <w:r>
          <w:fldChar w:fldCharType="end"/>
        </w:r>
      </w:p>
    </w:sdtContent>
  </w:sdt>
  <w:p w:rsidR="00EE773C" w:rsidRDefault="00EE773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C6D" w:rsidRDefault="00551C6D" w:rsidP="00B34B3D">
      <w:pPr>
        <w:spacing w:after="0" w:line="240" w:lineRule="auto"/>
      </w:pPr>
      <w:r>
        <w:separator/>
      </w:r>
    </w:p>
  </w:footnote>
  <w:footnote w:type="continuationSeparator" w:id="0">
    <w:p w:rsidR="00551C6D" w:rsidRDefault="00551C6D" w:rsidP="00B34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28A6"/>
    <w:multiLevelType w:val="hybridMultilevel"/>
    <w:tmpl w:val="2C647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B8188B"/>
    <w:multiLevelType w:val="hybridMultilevel"/>
    <w:tmpl w:val="BB460DA8"/>
    <w:lvl w:ilvl="0" w:tplc="AA72805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FFD689D"/>
    <w:multiLevelType w:val="hybridMultilevel"/>
    <w:tmpl w:val="6E08C132"/>
    <w:lvl w:ilvl="0" w:tplc="C7189F1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69BF1512"/>
    <w:multiLevelType w:val="hybridMultilevel"/>
    <w:tmpl w:val="A9EAEE44"/>
    <w:lvl w:ilvl="0" w:tplc="6298007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752F6F84"/>
    <w:multiLevelType w:val="hybridMultilevel"/>
    <w:tmpl w:val="6C8EED8E"/>
    <w:lvl w:ilvl="0" w:tplc="99388C1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C6"/>
    <w:rsid w:val="00093515"/>
    <w:rsid w:val="000D446B"/>
    <w:rsid w:val="00134BDA"/>
    <w:rsid w:val="001C0EE1"/>
    <w:rsid w:val="00235301"/>
    <w:rsid w:val="002B5CA4"/>
    <w:rsid w:val="002E3089"/>
    <w:rsid w:val="00343118"/>
    <w:rsid w:val="00401FE7"/>
    <w:rsid w:val="0050192A"/>
    <w:rsid w:val="005410F5"/>
    <w:rsid w:val="00551C6D"/>
    <w:rsid w:val="00657DC6"/>
    <w:rsid w:val="00664BEA"/>
    <w:rsid w:val="006C7FC9"/>
    <w:rsid w:val="00763554"/>
    <w:rsid w:val="007F410E"/>
    <w:rsid w:val="00863070"/>
    <w:rsid w:val="00870756"/>
    <w:rsid w:val="009058AE"/>
    <w:rsid w:val="00935B2C"/>
    <w:rsid w:val="009419B5"/>
    <w:rsid w:val="00956396"/>
    <w:rsid w:val="009607E6"/>
    <w:rsid w:val="00987F4B"/>
    <w:rsid w:val="00A2638E"/>
    <w:rsid w:val="00A44D1D"/>
    <w:rsid w:val="00A9578D"/>
    <w:rsid w:val="00AA0431"/>
    <w:rsid w:val="00B34B3D"/>
    <w:rsid w:val="00C02E0A"/>
    <w:rsid w:val="00C71F57"/>
    <w:rsid w:val="00CC11B5"/>
    <w:rsid w:val="00D769B5"/>
    <w:rsid w:val="00DF4972"/>
    <w:rsid w:val="00EE3EC4"/>
    <w:rsid w:val="00EE773C"/>
    <w:rsid w:val="00FB41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58A7"/>
  <w15:chartTrackingRefBased/>
  <w15:docId w15:val="{FA04348C-7275-41C2-A536-F3C675AC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71F57"/>
    <w:pPr>
      <w:ind w:left="720"/>
      <w:contextualSpacing/>
    </w:pPr>
  </w:style>
  <w:style w:type="table" w:styleId="Reetkatablice">
    <w:name w:val="Table Grid"/>
    <w:basedOn w:val="Obinatablica"/>
    <w:uiPriority w:val="39"/>
    <w:rsid w:val="0009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34B3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34B3D"/>
  </w:style>
  <w:style w:type="paragraph" w:styleId="Podnoje">
    <w:name w:val="footer"/>
    <w:basedOn w:val="Normal"/>
    <w:link w:val="PodnojeChar"/>
    <w:uiPriority w:val="99"/>
    <w:unhideWhenUsed/>
    <w:rsid w:val="00B34B3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34B3D"/>
  </w:style>
  <w:style w:type="character" w:styleId="Hiperveza">
    <w:name w:val="Hyperlink"/>
    <w:basedOn w:val="Zadanifontodlomka"/>
    <w:uiPriority w:val="99"/>
    <w:unhideWhenUsed/>
    <w:rsid w:val="002B5CA4"/>
    <w:rPr>
      <w:color w:val="0563C1" w:themeColor="hyperlink"/>
      <w:u w:val="single"/>
    </w:rPr>
  </w:style>
  <w:style w:type="character" w:styleId="Nerijeenospominjanje">
    <w:name w:val="Unresolved Mention"/>
    <w:basedOn w:val="Zadanifontodlomka"/>
    <w:uiPriority w:val="99"/>
    <w:semiHidden/>
    <w:unhideWhenUsed/>
    <w:rsid w:val="002B5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d1Wm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2VLkkt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zo.gov.hr/UserDocsImages/dokumenti/Modeli%20i%20preporuke%20za%20provedbu%20nastave%20u%202020-2021%2029.8.2020.pdf" TargetMode="External"/><Relationship Id="rId4" Type="http://schemas.openxmlformats.org/officeDocument/2006/relationships/webSettings" Target="webSettings.xml"/><Relationship Id="rId9" Type="http://schemas.openxmlformats.org/officeDocument/2006/relationships/hyperlink" Target="https://www.hzjz.hr/wp-content/uploads/2020/03/Upute_vrtici_i_skole_24_08_2020_HZJZ-1.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9645</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Bakotić</dc:creator>
  <cp:keywords/>
  <dc:description/>
  <cp:lastModifiedBy>Tanja Bakotić</cp:lastModifiedBy>
  <cp:revision>2</cp:revision>
  <dcterms:created xsi:type="dcterms:W3CDTF">2020-09-05T12:54:00Z</dcterms:created>
  <dcterms:modified xsi:type="dcterms:W3CDTF">2020-09-05T12:54:00Z</dcterms:modified>
</cp:coreProperties>
</file>